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HELTER VIVIEN</w:t>
            </w:r>
          </w:p>
          <w:p w:rsidR="00C275A3" w:rsidRDefault="00A96AEC" w:rsidP="00C275A3">
            <w:pPr>
              <w:pStyle w:val="Hallgatokepzes"/>
            </w:pPr>
            <w:r>
              <w:t>Elektronikus Ábrázolás - Képanimátor szakirány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Gyenes Zsolt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hobbi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története egy mesélőn alapszik. Egyetlen személy majd nem hogy felsorolás szinten meséli végig a főbb elemeit a szabadidős elfoglaltságnak. A figura minimális mozgásban részesül mikor beszél. Viszont a szájmozgás animálása során figyeltem arra hogy ténylegesen azokra a szavakra mozogjon a száj melyek elhangoznak.</w:t>
      </w:r>
      <w:r>
        <w:rPr>
          <w:color w:val="000000"/>
          <w:sz w:val="24"/>
          <w:szCs w:val="24"/>
        </w:rPr>
        <w:br/>
        <w:t xml:space="preserve">Háttérnek papír alapú textúrát használtam ami illeszkedik a filmhez is. Ezen a felületen, rétegekkel dolgozva, kezdtem el képről képre animálni a vonalakat. Vonalak mérete változó mivel az animációm egyik főbb lényege hogy minden változhat, átalakulhat. Többek közt ezért is választottam a metamorfózis stílust a művemhez.</w:t>
      </w:r>
      <w:r>
        <w:rPr>
          <w:color w:val="000000"/>
          <w:sz w:val="24"/>
          <w:szCs w:val="24"/>
        </w:rPr>
        <w:br/>
        <w:t xml:space="preserve">Eredetileg egy 15 perces meg interjúvolt felvételt lehetett hallani, majd ez le lett redukálva összesen annyira a meddig tart a kisfilm. A hangnál figyeltem arra hogy ne csak effektekből álljon hanem értelme is legyen annak hogy miért használok egy adott a szóhoz pont azt az effektet. A szimpatikus mondatokat felbontottam szavakra majd ezeket a szavakat egymás mellé helyeztem és így új kontextusba került a szöveg forma.</w:t>
      </w:r>
      <w:r>
        <w:rPr>
          <w:color w:val="000000"/>
          <w:sz w:val="24"/>
          <w:szCs w:val="24"/>
        </w:rPr>
        <w:br/>
        <w:t xml:space="preserve">Absztrakt meg fogalmazás, színes képi világ, A hangoknál érzékelhető effektek csendülnek fel viszont a kis film végére egy fajta ismétlést vélhetünk felfedezni, ami még folyamatosabbá teszi a művet.</w:t>
      </w:r>
      <w:r>
        <w:rPr>
          <w:color w:val="000000"/>
          <w:sz w:val="24"/>
          <w:szCs w:val="24"/>
        </w:rPr>
        <w:br/>
        <w:t xml:space="preserve">Összességében az alkotásom a hanggal és képpel kiegyensúlyozottan tud együtt élni.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66136">
    <w:multiLevelType w:val="hybridMultilevel"/>
    <w:lvl w:ilvl="0" w:tplc="55659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66136">
    <w:abstractNumId w:val="620661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851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