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PÁPAI</w:t>
            </w:r>
          </w:p>
          <w:p w:rsidR="00C275A3" w:rsidRDefault="00A96AEC" w:rsidP="00C275A3">
            <w:pPr>
              <w:pStyle w:val="Hallgatokepzes"/>
            </w:pPr>
            <w:r>
              <w:t>Plastical presentment</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Deli </w:t>
            </w:r>
          </w:p>
          <w:p w:rsidR="00DB4822" w:rsidRDefault="00DB4822" w:rsidP="00E11062">
            <w:pPr>
              <w:pStyle w:val="Konzulensek"/>
            </w:pPr>
            <w:r w:rsidRPr="00DB4822">
              <w:t>University teacher,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CHAOS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CHAOS work of art made of fourpiece of ytongbrick which used in constructions as building material. The birth of the conception followed by searching for basic materials and making of the precise blueprints. The ytong material mostly contains natural materials like sand, limestone, cement and water. In the making they add aluminium paste to the basic mixture then the chemical reaction between the paste and the limestone creates the oxygen bubbles what grants the porous texture and the insuleting feature. The aquireable basic ytong brick’s size is 60x20x8 centimetres that is why the work of art contains four piece. First the blueprint of the curved labyrinth shape where drawn on a grid then after designing the labyrinth the blue print was cut out and drawn up on the bricks’ surface. During the designing process the main angle was the inner and outer walls direction to be very strict to the letter's shapes and to add dynamincs to the work of art. After several months of slow and precise work  curving was done by simple wood curving tools and rasps. Between the 5 to 3,5 centimetres high walls the curved tunnels can be 4 to 5 centimetres deep. The reason for the difference in the wall heights can be found in the sight of the artwork: Looking at the outer walls of the labyrinth from a distance the CHAOS word appears. The maze is a test, a problem challenging people to solve it. The point of the challenge is to find the right way between point A and point B, but its hidden well in the complex system of dead ends. Countless possibilities, endlesslines of corners and turns to make the challenger lose his patience and give up. Essentially the work of art reflects on the lurking chaos inside every system that is waiting endless to explode. Every well built and stable system has the potential to fall into chaos even by one little failure.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29319">
    <w:multiLevelType w:val="hybridMultilevel"/>
    <w:lvl w:ilvl="0" w:tplc="30349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29319">
    <w:abstractNumId w:val="91729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7859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