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BIRÓ</w:t>
            </w:r>
          </w:p>
          <w:p w:rsidR="00C275A3" w:rsidRDefault="00A96AEC" w:rsidP="00C275A3">
            <w:pPr>
              <w:pStyle w:val="Hallgatokepzes"/>
            </w:pPr>
            <w:r>
              <w:t>Photography</w:t>
            </w:r>
            <w:r>
              <w:br/>
            </w:r>
            <w:r w:rsidR="00E77B23">
              <w:t>BA, 3.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DOKAY MÁTÉ</w:t>
            </w:r>
          </w:p>
          <w:p w:rsidR="00DB4822" w:rsidRDefault="00C275A3" w:rsidP="004D7940">
            <w:pPr>
              <w:pStyle w:val="Hallgatokepzes"/>
            </w:pPr>
            <w:r>
              <w:t>Photography</w:t>
            </w:r>
            <w:r w:rsidR="00A96AEC">
              <w:br/>
              <w:t>BA, 3. semester</w:t>
            </w:r>
          </w:p>
          <w:p w:rsidR="00DB4822" w:rsidRDefault="00DB4822" w:rsidP="004D7940">
            <w:pPr>
              <w:pStyle w:val="Hallgatointezmeny-kar"/>
            </w:pPr>
            <w:r>
              <w:t>Kaposvár University</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Gyenes Zsolt</w:t>
            </w:r>
          </w:p>
          <w:p w:rsidR="00DB4822" w:rsidRDefault="00DB4822" w:rsidP="00E11062">
            <w:pPr>
              <w:pStyle w:val="Konzulensek"/>
            </w:pPr>
            <w:r w:rsidRPr="00DB4822">
              <w:t>associate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trashbook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our common living space we started to work with everyday objects. In our project we captured self-generated objects in our direct space. We photographed most of the images together or separately to each other in casual situations.</w:t>
      </w:r>
      <w:r>
        <w:rPr>
          <w:color w:val="000000"/>
          <w:sz w:val="24"/>
          <w:szCs w:val="24"/>
        </w:rPr>
        <w:br/>
        <w:t xml:space="preserve">The main phrase is connected to private photography, which builds from recording the unrepeatable moments.</w:t>
      </w:r>
    </w:p>
    <w:p>
      <w:pPr>
        <w:widowControl w:val="on"/>
        <w:pBdr/>
        <w:spacing w:before="240" w:after="240" w:line="240" w:lineRule="auto"/>
        <w:ind w:left="0" w:right="0"/>
        <w:jc w:val="left"/>
      </w:pPr>
      <w:r>
        <w:rPr>
          <w:color w:val="000000"/>
          <w:sz w:val="24"/>
          <w:szCs w:val="24"/>
        </w:rPr>
        <w:t xml:space="preserve">We wanted to emphasize the diary form, which is an important element of the private life, with the book layout. We chose the reused, collected materials as the face of the unique personal memories.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12608">
    <w:multiLevelType w:val="hybridMultilevel"/>
    <w:lvl w:ilvl="0" w:tplc="65132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12608">
    <w:abstractNumId w:val="88012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798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