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SZÉCSÉNYI-SZEMERÉDI JUDIT</w:t>
            </w:r>
          </w:p>
          <w:p w:rsidR="00C275A3" w:rsidRDefault="00A96AEC" w:rsidP="00C275A3">
            <w:pPr>
              <w:pStyle w:val="Hallgatokepzes"/>
            </w:pPr>
            <w:r>
              <w:t>Festö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Beke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László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Born/Szuletes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Azért választottam ezt a témát, illetve címet, mert jelenleg ez tölti ki a mindennapjaimat. Gyermeket várok és próbálok felkészülni az anyává válás időszakára, ami a gyermek születésével kezdődik. Persze ezt tudatosítanom kéne, de ilyen korai szakaszban csak „mantrázni” tudom, hogy igen megszületik, igen anya leszek, igen...</w:t>
      </w:r>
      <w:r>
        <w:rPr>
          <w:color w:val="000000"/>
          <w:sz w:val="24"/>
          <w:szCs w:val="24"/>
        </w:rPr>
        <w:br/>
        <w:t xml:space="preserve">A Born szó uralkodik a képemen (és rajtam is), keresem a válaszokat és az állandó ismétléssel - miközben elmélyülök a monoton festésben - tudatosul valami, az hogy VAN.</w:t>
      </w:r>
      <w:r>
        <w:rPr>
          <w:color w:val="000000"/>
          <w:sz w:val="24"/>
          <w:szCs w:val="24"/>
        </w:rPr>
        <w:br/>
        <w:t xml:space="preserve">Sok mindent el kell fogadnom a 270 nap (9 hónap) alatt, ezt szimbolizálja a 270 „négyzetből” álló festmény, az erőteljes színek és a betűk. Mire a kép „megszületik”, a válasz is megVAN.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95323">
    <w:multiLevelType w:val="hybridMultilevel"/>
    <w:lvl w:ilvl="0" w:tplc="2684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95323">
    <w:abstractNumId w:val="52695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972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