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Fehér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győri építész pályája a XX. században, Káldy Barna élete és munkássága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Káldy Barna a múlt század győri építésztársadalmának egyik legjelentősebb alakja volt, ma</w:t>
      </w:r>
      <w:r>
        <w:rPr>
          <w:color w:val="000000"/>
          <w:sz w:val="24"/>
          <w:szCs w:val="24"/>
        </w:rPr>
        <w:br/>
        <w:t xml:space="preserve">már kevéssé ismert a neve. Munkáival városszerte találkozhatunk, jelentős győri épületek</w:t>
      </w:r>
      <w:r>
        <w:rPr>
          <w:color w:val="000000"/>
          <w:sz w:val="24"/>
          <w:szCs w:val="24"/>
        </w:rPr>
        <w:br/>
        <w:t xml:space="preserve">őrzik az emlékét. Életével és munkásságával szakirodalom még nem foglalkozik, néhány</w:t>
      </w:r>
      <w:r>
        <w:rPr>
          <w:color w:val="000000"/>
          <w:sz w:val="24"/>
          <w:szCs w:val="24"/>
        </w:rPr>
        <w:br/>
        <w:t xml:space="preserve">szócikk erejéig tesznek róla említést lexikonokban és várostörténeti könyvekben. Épületeit</w:t>
      </w:r>
      <w:r>
        <w:rPr>
          <w:color w:val="000000"/>
          <w:sz w:val="24"/>
          <w:szCs w:val="24"/>
        </w:rPr>
        <w:br/>
        <w:t xml:space="preserve">korábban nem elemezte senki. Műveinek egy része a felépítése óta jelentős restaurálási</w:t>
      </w:r>
      <w:r>
        <w:rPr>
          <w:color w:val="000000"/>
          <w:sz w:val="24"/>
          <w:szCs w:val="24"/>
        </w:rPr>
        <w:br/>
        <w:t xml:space="preserve">munkákon esett át, ezért többségük napjainkban is jó állapotban van. Eredetileg minden</w:t>
      </w:r>
      <w:r>
        <w:rPr>
          <w:color w:val="000000"/>
          <w:sz w:val="24"/>
          <w:szCs w:val="24"/>
        </w:rPr>
        <w:br/>
        <w:t xml:space="preserve">épületét márványtáblával látta el, rajta az építész nevével és az évszámmal. Ez a kutatói</w:t>
      </w:r>
      <w:r>
        <w:rPr>
          <w:color w:val="000000"/>
          <w:sz w:val="24"/>
          <w:szCs w:val="24"/>
        </w:rPr>
        <w:br/>
        <w:t xml:space="preserve">munkát lényegesen megkönnyítette volna, a felújítási munkálatok után azonban csak néhány</w:t>
      </w:r>
      <w:r>
        <w:rPr>
          <w:color w:val="000000"/>
          <w:sz w:val="24"/>
          <w:szCs w:val="24"/>
        </w:rPr>
        <w:br/>
        <w:t xml:space="preserve">házra helyezték vissza az építész nevét megörökítő márványtáblát. Ennek következtében az</w:t>
      </w:r>
      <w:r>
        <w:rPr>
          <w:color w:val="000000"/>
          <w:sz w:val="24"/>
          <w:szCs w:val="24"/>
        </w:rPr>
        <w:br/>
        <w:t xml:space="preserve">építész pályájának megrajzolásakor leginkább levéltári kutatásokra, építészeti tervtárak archív</w:t>
      </w:r>
      <w:r>
        <w:rPr>
          <w:color w:val="000000"/>
          <w:sz w:val="24"/>
          <w:szCs w:val="24"/>
        </w:rPr>
        <w:br/>
        <w:t xml:space="preserve">anyagára és a leszármazottaktól, illetve egykori kollégáitól származó ismeretekre</w:t>
      </w:r>
      <w:r>
        <w:rPr>
          <w:color w:val="000000"/>
          <w:sz w:val="24"/>
          <w:szCs w:val="24"/>
        </w:rPr>
        <w:br/>
        <w:t xml:space="preserve">hagyatkozhattam.</w:t>
      </w:r>
      <w:r>
        <w:rPr>
          <w:color w:val="000000"/>
          <w:sz w:val="24"/>
          <w:szCs w:val="24"/>
        </w:rPr>
        <w:br/>
        <w:t xml:space="preserve">Tanulmányom elkészítésekor célom volt Káldy Barna életművének egyfajta méltó</w:t>
      </w:r>
      <w:r>
        <w:rPr>
          <w:color w:val="000000"/>
          <w:sz w:val="24"/>
          <w:szCs w:val="24"/>
        </w:rPr>
        <w:br/>
        <w:t xml:space="preserve">összefoglalása, illetve született győri létemre az is, hogy felidézzem az emlékét egy olyan</w:t>
      </w:r>
      <w:r>
        <w:rPr>
          <w:color w:val="000000"/>
          <w:sz w:val="24"/>
          <w:szCs w:val="24"/>
        </w:rPr>
        <w:br/>
        <w:t xml:space="preserve">személynek, aki rengeteget tett Győr város fejlődéséért és mai arculatának kialakításáért.</w:t>
      </w:r>
      <w:r>
        <w:rPr>
          <w:color w:val="000000"/>
          <w:sz w:val="24"/>
          <w:szCs w:val="24"/>
        </w:rPr>
        <w:br/>
        <w:t xml:space="preserve">Hosszas levéltári és könyvtári kutatások, hozzátartozókkal, egykori munkatársakkal való</w:t>
      </w:r>
      <w:r>
        <w:rPr>
          <w:color w:val="000000"/>
          <w:sz w:val="24"/>
          <w:szCs w:val="24"/>
        </w:rPr>
        <w:br/>
        <w:t xml:space="preserve">beszélgetések eredményeként, több éves munka után sikerült összeszednem azt az anyagot,</w:t>
      </w:r>
      <w:r>
        <w:rPr>
          <w:color w:val="000000"/>
          <w:sz w:val="24"/>
          <w:szCs w:val="24"/>
        </w:rPr>
        <w:br/>
        <w:t xml:space="preserve">amit ebben a pályaműben feldolgoztam. Röviden kitérek a korabeli Győr fejlődésének</w:t>
      </w:r>
      <w:r>
        <w:rPr>
          <w:color w:val="000000"/>
          <w:sz w:val="24"/>
          <w:szCs w:val="24"/>
        </w:rPr>
        <w:br/>
        <w:t xml:space="preserve">történetére is, abból a célból, hogy bemutassam a kort, azt a légkört, amiben Káldy Barna</w:t>
      </w:r>
      <w:r>
        <w:rPr>
          <w:color w:val="000000"/>
          <w:sz w:val="24"/>
          <w:szCs w:val="24"/>
        </w:rPr>
        <w:br/>
        <w:t xml:space="preserve">dolgozott. Építészeti korszakait jellemeztem és az adott korszakaihoz tartozó, általam</w:t>
      </w:r>
      <w:r>
        <w:rPr>
          <w:color w:val="000000"/>
          <w:sz w:val="24"/>
          <w:szCs w:val="24"/>
        </w:rPr>
        <w:br/>
        <w:t xml:space="preserve">megismert műveit vettem lajstrom alá, építészeti elemzésekkel fűszerezve. Tervtári és</w:t>
      </w:r>
      <w:r>
        <w:rPr>
          <w:color w:val="000000"/>
          <w:sz w:val="24"/>
          <w:szCs w:val="24"/>
        </w:rPr>
        <w:br/>
        <w:t xml:space="preserve">levéltári kutatásokból, illetve az építész hagyatékában fennmaradt iratokból sikerült a</w:t>
      </w:r>
      <w:r>
        <w:rPr>
          <w:color w:val="000000"/>
          <w:sz w:val="24"/>
          <w:szCs w:val="24"/>
        </w:rPr>
        <w:br/>
        <w:t xml:space="preserve">korábban ismert épületek listáját kibővítenem. Foglalkoztam az életrajzával is, ebben a</w:t>
      </w:r>
      <w:r>
        <w:rPr>
          <w:color w:val="000000"/>
          <w:sz w:val="24"/>
          <w:szCs w:val="24"/>
        </w:rPr>
        <w:br/>
        <w:t xml:space="preserve">legnagyobb segítséget lánya, Káldy Eszter nyújtotta nekem, akinek ezúton is szeretném</w:t>
      </w:r>
      <w:r>
        <w:rPr>
          <w:color w:val="000000"/>
          <w:sz w:val="24"/>
          <w:szCs w:val="24"/>
        </w:rPr>
        <w:br/>
        <w:t xml:space="preserve">megköszönni azt a kedvességet és lelkesedést, ahogy a munkámat segítette.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43180">
    <w:multiLevelType w:val="hybridMultilevel"/>
    <w:lvl w:ilvl="0" w:tplc="88864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43180">
    <w:abstractNumId w:val="732431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990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