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ENIKŐ TÓTH</w:t>
            </w:r>
          </w:p>
          <w:p w:rsidR="00C275A3" w:rsidRDefault="00A96AEC" w:rsidP="00C275A3">
            <w:pPr>
              <w:pStyle w:val="Hallgatokepzes"/>
            </w:pPr>
            <w:r>
              <w:t>Painter</w:t>
            </w:r>
            <w:r>
              <w:br/>
            </w:r>
            <w:r w:rsidR="00E77B23">
              <w:t>MA,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Hungarian Academy of Fine Arts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Ildikó Fehér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Career of an Architect from Győr in the 20th Century, life and Career of Barna Káldy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Káldy Barna was one of the most significant members of the architects’ community of Győr</w:t>
      </w:r>
      <w:r>
        <w:rPr>
          <w:color w:val="000000"/>
          <w:sz w:val="24"/>
          <w:szCs w:val="24"/>
        </w:rPr>
        <w:br/>
        <w:t xml:space="preserve">in the previous century. Today he is less known. One can see his buildings all around the city,</w:t>
      </w:r>
      <w:r>
        <w:rPr>
          <w:color w:val="000000"/>
          <w:sz w:val="24"/>
          <w:szCs w:val="24"/>
        </w:rPr>
        <w:br/>
        <w:t xml:space="preserve">several remarkable buildings keep his memory in Győr. His biography has not been published</w:t>
      </w:r>
      <w:r>
        <w:rPr>
          <w:color w:val="000000"/>
          <w:sz w:val="24"/>
          <w:szCs w:val="24"/>
        </w:rPr>
        <w:br/>
        <w:t xml:space="preserve">yet, however, a few entries have been written about him in cyclopaedias and historical books</w:t>
      </w:r>
      <w:r>
        <w:rPr>
          <w:color w:val="000000"/>
          <w:sz w:val="24"/>
          <w:szCs w:val="24"/>
        </w:rPr>
        <w:br/>
        <w:t xml:space="preserve">about Győr. Furthermore, his buildings have not been analyzed yet. Some of his buildings</w:t>
      </w:r>
      <w:r>
        <w:rPr>
          <w:color w:val="000000"/>
          <w:sz w:val="24"/>
          <w:szCs w:val="24"/>
        </w:rPr>
        <w:br/>
        <w:t xml:space="preserve">have been restored and most of them are in good condition now. Originally he fixed a marble</w:t>
      </w:r>
      <w:r>
        <w:rPr>
          <w:color w:val="000000"/>
          <w:sz w:val="24"/>
          <w:szCs w:val="24"/>
        </w:rPr>
        <w:br/>
        <w:t xml:space="preserve">plaque with his name and the corresponding date to all of his buildings. Unfortunately these</w:t>
      </w:r>
      <w:r>
        <w:rPr>
          <w:color w:val="000000"/>
          <w:sz w:val="24"/>
          <w:szCs w:val="24"/>
        </w:rPr>
        <w:br/>
        <w:t xml:space="preserve">plaques did not help my research since only a few of them have been restored. Thus I used</w:t>
      </w:r>
      <w:r>
        <w:rPr>
          <w:color w:val="000000"/>
          <w:sz w:val="24"/>
          <w:szCs w:val="24"/>
        </w:rPr>
        <w:br/>
        <w:t xml:space="preserve">information available in archives, from descendants and ex-colleagues.</w:t>
      </w:r>
      <w:r>
        <w:rPr>
          <w:color w:val="000000"/>
          <w:sz w:val="24"/>
          <w:szCs w:val="24"/>
        </w:rPr>
        <w:br/>
        <w:t xml:space="preserve">The main goal of my study is to provide a worthy summary of the career of Barna Káldy. As</w:t>
      </w:r>
      <w:r>
        <w:rPr>
          <w:color w:val="000000"/>
          <w:sz w:val="24"/>
          <w:szCs w:val="24"/>
        </w:rPr>
        <w:br/>
        <w:t xml:space="preserve">my hometown is Győr, I also intended to evoke the memory of this man who worked a lot in</w:t>
      </w:r>
      <w:r>
        <w:rPr>
          <w:color w:val="000000"/>
          <w:sz w:val="24"/>
          <w:szCs w:val="24"/>
        </w:rPr>
        <w:br/>
        <w:t xml:space="preserve">improving Győr and determined its current architectural look. It took several years to collect</w:t>
      </w:r>
      <w:r>
        <w:rPr>
          <w:color w:val="000000"/>
          <w:sz w:val="24"/>
          <w:szCs w:val="24"/>
        </w:rPr>
        <w:br/>
        <w:t xml:space="preserve">all the necessary information by searching in archives, libraries and by visiting and</w:t>
      </w:r>
      <w:r>
        <w:rPr>
          <w:color w:val="000000"/>
          <w:sz w:val="24"/>
          <w:szCs w:val="24"/>
        </w:rPr>
        <w:br/>
        <w:t xml:space="preserve">interviewing his descendants and ex-colleagues. In my study I also provide a brief history of</w:t>
      </w:r>
      <w:r>
        <w:rPr>
          <w:color w:val="000000"/>
          <w:sz w:val="24"/>
          <w:szCs w:val="24"/>
        </w:rPr>
        <w:br/>
        <w:t xml:space="preserve">the contemporary city in order to describe the atmosphere and the epoch Barna Káldy worked</w:t>
      </w:r>
      <w:r>
        <w:rPr>
          <w:color w:val="000000"/>
          <w:sz w:val="24"/>
          <w:szCs w:val="24"/>
        </w:rPr>
        <w:br/>
        <w:t xml:space="preserve">in. I characterized his architectural periods and analyzed the corresdponding buildings. I</w:t>
      </w:r>
      <w:r>
        <w:rPr>
          <w:color w:val="000000"/>
          <w:sz w:val="24"/>
          <w:szCs w:val="24"/>
        </w:rPr>
        <w:br/>
        <w:t xml:space="preserve">completed the list of his buildings based on the documents found in archives and his legacy. I</w:t>
      </w:r>
      <w:r>
        <w:rPr>
          <w:color w:val="000000"/>
          <w:sz w:val="24"/>
          <w:szCs w:val="24"/>
        </w:rPr>
        <w:br/>
        <w:t xml:space="preserve">researched his personal life too, his daughter Eszter Káldy helped me a lot in this part of the</w:t>
      </w:r>
      <w:r>
        <w:rPr>
          <w:color w:val="000000"/>
          <w:sz w:val="24"/>
          <w:szCs w:val="24"/>
        </w:rPr>
        <w:br/>
        <w:t xml:space="preserve">work. Hereby I would like to say thanks for her enthusiasm, support, the photos and</w:t>
      </w:r>
      <w:r>
        <w:rPr>
          <w:color w:val="000000"/>
          <w:sz w:val="24"/>
          <w:szCs w:val="24"/>
        </w:rPr>
        <w:br/>
        <w:t xml:space="preserve">information about Barna Káldy.</w:t>
      </w:r>
      <w:r>
        <w:rPr>
          <w:color w:val="000000"/>
          <w:sz w:val="24"/>
          <w:szCs w:val="24"/>
        </w:rPr>
        <w:br/>
        <w:t xml:space="preserve">In the appendix I attached articles, designs and other relevant documents found in libraries</w:t>
      </w:r>
      <w:r>
        <w:rPr>
          <w:color w:val="000000"/>
          <w:sz w:val="24"/>
          <w:szCs w:val="24"/>
        </w:rPr>
        <w:br/>
        <w:t xml:space="preserve">and archives during my work.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218068">
    <w:multiLevelType w:val="hybridMultilevel"/>
    <w:lvl w:ilvl="0" w:tplc="428058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218068">
    <w:abstractNumId w:val="742180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72560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