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KUSTÁR ZSANETT</w:t>
            </w:r>
          </w:p>
          <w:p w:rsidR="00C275A3" w:rsidRDefault="00A96AEC" w:rsidP="00C275A3">
            <w:pPr>
              <w:pStyle w:val="Hallgatokepzes"/>
            </w:pPr>
            <w:r>
              <w:t>jog</w:t>
            </w:r>
            <w:r>
              <w:br/>
            </w:r>
            <w:r w:rsidR="00E77B23">
              <w:t>Osztatlan, 6.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Gábor</w:t>
            </w:r>
          </w:p>
          <w:p w:rsidR="00DB4822" w:rsidRDefault="00DB4822" w:rsidP="00E11062">
            <w:pPr>
              <w:pStyle w:val="Konzulensek"/>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emberkereskedelem kriminológiájának alapvonalai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célja megvizsgálni az emberrel, mint személlyel való kereskedés mikéntjét és miértjét. Az országhatárokon átívelő bűncselekményt a nemzeti büntető törvénykönyvek mellett számos nemzetközi egyezmény rendeli büntetni, mégis egyre nagyobb méreteket öltő jelenségről beszélhetünk. Dolgozatom során ezért a hatályos hazai szabályozás elemzése mellett nagy hangsúlyt fektettem a témában született nemzetközi egyezmények vizsgálatára is.</w:t>
      </w:r>
    </w:p>
    <w:p>
      <w:pPr>
        <w:widowControl w:val="on"/>
        <w:pBdr/>
        <w:spacing w:before="240" w:after="240" w:line="240" w:lineRule="auto"/>
        <w:ind w:left="0" w:right="0"/>
        <w:jc w:val="left"/>
      </w:pPr>
      <w:r>
        <w:rPr>
          <w:color w:val="000000"/>
          <w:sz w:val="24"/>
          <w:szCs w:val="24"/>
        </w:rPr>
        <w:br/>
        <w:t xml:space="preserve">A dolgozat írása során megvizsgáltam a különböző áldozattípusokat. A prostituálás végett elkövetett emberkereskedelem vizsgálata során megdöbbentő volt a tapasztalat, hogy az áldozatok sokszor a saját jogaikat sem ismerik. A hazai rendvédelmi szervek különféle akcióprogramok során igyekeznek felhívni a külföldi országban munkát vállaló nők figyelmét ennek veszélyeire. A munka alapú kizsákmányoláshoz tartozik a hajléktalan emberek éhbérért való dolgoztatása. Az elkövetők az ilyen típusú kizsákmányolásnál az áldozatokat bűncselekmények elkövetésére kényszerítik. Fontos, hogy az áldozatsegítő szervezetek együttműködjenek a hatóságokkal és kidolgozzák a megfelelő prevenciós módszereket.</w:t>
      </w:r>
    </w:p>
    <w:p>
      <w:pPr>
        <w:widowControl w:val="on"/>
        <w:pBdr/>
        <w:spacing w:before="240" w:after="240" w:line="240" w:lineRule="auto"/>
        <w:ind w:left="0" w:right="0"/>
        <w:jc w:val="left"/>
      </w:pPr>
      <w:r>
        <w:rPr>
          <w:color w:val="000000"/>
          <w:sz w:val="24"/>
          <w:szCs w:val="24"/>
        </w:rPr>
        <w:br/>
        <w:t xml:space="preserve">Az elkövetők két típusát különböztetjük meg. A szervezett keretek között tevékenykedő bűnelkövetők kategóriáját, valamint az áldozatok szűkebb környezetéből kikerülőeket, akik érzelmi alapon próbálnak hatni az áldozatukra. Az emberkereskedők és az embercsempészek közötti határ vékony, ezért fontos az elhatárolás. Az embercsempész állam elleni bűncselekményt valósít meg, míg az emberkereskedő személy ellenit.</w:t>
      </w:r>
    </w:p>
    <w:p>
      <w:pPr>
        <w:widowControl w:val="on"/>
        <w:pBdr/>
        <w:spacing w:before="240" w:after="240" w:line="240" w:lineRule="auto"/>
        <w:ind w:left="0" w:right="0"/>
        <w:jc w:val="left"/>
      </w:pPr>
      <w:r>
        <w:rPr>
          <w:color w:val="000000"/>
          <w:sz w:val="24"/>
          <w:szCs w:val="24"/>
        </w:rPr>
        <w:br/>
        <w:t xml:space="preserve">A kínálat-kereslet mindig hárompólusú jogviszony. E dolgozatot sem lehetett volna megírni a ’fogyasztók’ megvizsgálása nélkül. Svédország volt az első európai állam, amely az emberkereskedelem visszaszorítása érdekében bevezette a prostituáltak szolgáltatásait igénybe vevők büntetését. Az immár több mint 10 éves tapasztalatot maga mögött tudó ún. svéd modell megfelelő kiindulási alapot szolgáltatott ennek megvizsgálására és a de lege ferenda javaslatok kidolgozására.</w:t>
      </w:r>
    </w:p>
    <w:p>
      <w:pPr>
        <w:widowControl w:val="on"/>
        <w:pBdr/>
        <w:spacing w:before="240" w:after="240" w:line="240" w:lineRule="auto"/>
        <w:ind w:left="0" w:right="0"/>
        <w:jc w:val="left"/>
      </w:pPr>
      <w:r>
        <w:rPr>
          <w:color w:val="000000"/>
          <w:sz w:val="24"/>
          <w:szCs w:val="24"/>
        </w:rPr>
        <w:br/>
        <w:t xml:space="preserve">Végső konklúzióként megállapítottam, hogy az emberkereskedelem hazai szabályozása a nemzetközi egyezményekkel való összhang tekintetében megfelelő, ám az áldozatok számának csökkentése érdekében a legjobb megoldás a svéd modell bevezetése lenne, emellett a szociális ellátó rendszerek hazai szintű fejlesztése is elősegíteni a társadalom peremére került személyek életkörülményeinek jobbá tételét.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36473">
    <w:multiLevelType w:val="hybridMultilevel"/>
    <w:lvl w:ilvl="0" w:tplc="37061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36473">
    <w:abstractNumId w:val="29436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834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