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KATKO</w:t>
            </w:r>
          </w:p>
          <w:p w:rsidR="00C275A3" w:rsidRDefault="00A96AEC" w:rsidP="00C275A3">
            <w:pPr>
              <w:pStyle w:val="Hallgatokepzes"/>
            </w:pPr>
            <w:r>
              <w:t>Geography</w:t>
            </w:r>
            <w:r>
              <w:br/>
            </w:r>
            <w:r w:rsidR="00E77B23">
              <w:t>BA, 7. semester</w:t>
            </w:r>
          </w:p>
          <w:p w:rsidR="00C265CE" w:rsidRPr="009E5FF1" w:rsidRDefault="00E77B23" w:rsidP="009763E0">
            <w:pPr>
              <w:pStyle w:val="Hallgatointezmeny-kar"/>
              <w:rPr>
                <w:b/>
                <w:caps/>
              </w:rPr>
            </w:pPr>
            <w:r>
              <w:t> Ferenc Rákóczi II. Transcarpathian Hungarian Institute</w:t>
            </w:r>
            <w:r w:rsidR="00C275A3">
              <w:br/>
            </w:r>
            <w:r w:rsidR="00DB4822">
              <w:t>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Jozsef Molnar</w:t>
            </w:r>
          </w:p>
          <w:p w:rsidR="00DB4822" w:rsidRDefault="00DB4822" w:rsidP="009763E0">
            <w:pPr>
              <w:pStyle w:val="Konzulensektitulus"/>
            </w:pPr>
            <w:r w:rsidRPr="00DB4822">
              <w:t>head of department,  Ferenc Rákóczi II. Transcarpathian Hungarian Institute,
Department of Geosciences and Tourism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anthropometrical examination of the Hungarian and other East-European ethnical groups on the basis of pictures posted on the social networks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 of our work is formed out of the ethnical anthropological study. The aim of the research was to find similarities and deviations between the Transcarpathian Hungarians, Hungarians in Hungary, Ukrainians, Russians and Székely (subgroup of Hungarian nation) ethnical groups based on the measurements of their facial characteristics.</w:t>
      </w:r>
      <w:r>
        <w:rPr>
          <w:color w:val="000000"/>
          <w:sz w:val="24"/>
          <w:szCs w:val="24"/>
        </w:rPr>
        <w:br/>
        <w:t xml:space="preserve">The present paper contains three main chapters. The first chapter covers the special literature dealing with this question. The second chapter contains the uploading methods of the database and their difficulties. And finally the third chapter summarises the research results.</w:t>
      </w:r>
      <w:r>
        <w:rPr>
          <w:color w:val="000000"/>
          <w:sz w:val="24"/>
          <w:szCs w:val="24"/>
        </w:rPr>
        <w:br/>
        <w:t xml:space="preserve">The database was filled up from the social network Facebook; we needed the profile pictures of all the six ethnical groups, 100 persons from each and among those 50 women and 50 man.</w:t>
      </w:r>
      <w:r>
        <w:rPr>
          <w:color w:val="000000"/>
          <w:sz w:val="24"/>
          <w:szCs w:val="24"/>
        </w:rPr>
        <w:br/>
        <w:t xml:space="preserve">The following facial marks were examined on the downloaded pictures: the distance between the eyes, nostril width and length, face width and heights. SmartSkech software was used during the measuring.</w:t>
      </w:r>
      <w:r>
        <w:rPr>
          <w:color w:val="000000"/>
          <w:sz w:val="24"/>
          <w:szCs w:val="24"/>
        </w:rPr>
        <w:br/>
        <w:t xml:space="preserve">The Székely ethnical group has the largest relative nostril width, in gender classification too. The transcarpathians and the Ukrainians have the smallest in these measurements.</w:t>
      </w:r>
      <w:r>
        <w:rPr>
          <w:color w:val="000000"/>
          <w:sz w:val="24"/>
          <w:szCs w:val="24"/>
        </w:rPr>
        <w:br/>
        <w:t xml:space="preserve">The Romanians have the biggest relative nostril length; the Transcarpathian Hungarians have the shortest.</w:t>
      </w:r>
      <w:r>
        <w:rPr>
          <w:color w:val="000000"/>
          <w:sz w:val="24"/>
          <w:szCs w:val="24"/>
        </w:rPr>
        <w:br/>
        <w:t xml:space="preserve">The Hungarians from Hungary have the highest relative facial width, while the Romanians have the smallest.</w:t>
      </w:r>
      <w:r>
        <w:rPr>
          <w:color w:val="000000"/>
          <w:sz w:val="24"/>
          <w:szCs w:val="24"/>
        </w:rPr>
        <w:br/>
        <w:t xml:space="preserve">The Romanians and the Székely possess the highest relative facial height while the Transcarpathian Hungarians possess the smallest.</w:t>
      </w:r>
      <w:r>
        <w:rPr>
          <w:color w:val="000000"/>
          <w:sz w:val="24"/>
          <w:szCs w:val="24"/>
        </w:rPr>
        <w:br/>
        <w:t xml:space="preserve">Based on the examination of the existing differences of the ethnical groups and genders the relative facial characteristics of the Székely and Romanian ethnical groups have shown significant difference on the 95% probability level in opposite to the other national groups.</w:t>
      </w:r>
      <w:r>
        <w:rPr>
          <w:color w:val="000000"/>
          <w:sz w:val="24"/>
          <w:szCs w:val="24"/>
        </w:rPr>
        <w:br/>
        <w:t xml:space="preserve">In the whole examined group among the facial characteristics of the 3oo men and 3oo women, the t-test has shown significant difference on the 95% probability level so important differences can be observed on the genders’ facial characteristics in each case.</w:t>
      </w:r>
      <w:r>
        <w:rPr>
          <w:color w:val="000000"/>
          <w:sz w:val="24"/>
          <w:szCs w:val="24"/>
        </w:rPr>
        <w:br/>
        <w:t xml:space="preserve">In the future we would like to include other ethnical groups in our research, discover the existing europid and mongolid characters on the ethnical groups and by the help of cluster-analysis we would like to try to range the different ethnics into groups standing close to each other.</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59658">
    <w:multiLevelType w:val="hybridMultilevel"/>
    <w:lvl w:ilvl="0" w:tplc="63536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59658">
    <w:abstractNumId w:val="28659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430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