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ILLÁR MÁTÉ</w:t>
            </w:r>
          </w:p>
          <w:p w:rsidR="00C275A3" w:rsidRDefault="00A96AEC" w:rsidP="00C275A3">
            <w:pPr>
              <w:pStyle w:val="Hallgatokepzes"/>
            </w:pPr>
            <w:r>
              <w:t>Biológia</w:t>
            </w:r>
            <w:r>
              <w:br/>
            </w:r>
            <w:r w:rsidR="00E77B23">
              <w:t>BA, 7. félév</w:t>
            </w:r>
          </w:p>
          <w:p w:rsidR="00C265CE" w:rsidRPr="009E5FF1" w:rsidRDefault="00E77B23" w:rsidP="009763E0">
            <w:pPr>
              <w:pStyle w:val="Hallgatointezmeny-kar"/>
              <w:rPr>
                <w:b/>
                <w:caps/>
              </w:rPr>
            </w:pPr>
            <w:r>
              <w:t>II. Rákóczi Ferenc Kárpátaljai Magyar Főiskola</w:t>
            </w:r>
            <w:r w:rsidR="00C275A3">
              <w:br/>
            </w:r>
            <w:r w:rsidR="00DB4822">
              <w:t>Biológia és Kémia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Kolozsvári István</w:t>
            </w:r>
          </w:p>
          <w:p w:rsidR="00DB4822" w:rsidRDefault="00DB4822" w:rsidP="009763E0">
            <w:pPr>
              <w:pStyle w:val="Konzulensektitulus"/>
            </w:pPr>
            <w:r w:rsidRPr="00DB4822">
              <w:t>Tud. munkatárs, HT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Ráti bányatóban és a Latorca csapi morotvájának vízterében élő makrogerinctelen fauna összehasonlító faunisztikai vizsgálata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Mintavételezéseinket a ráti bányató vízterében, a Latorca csapi morotváján, illetve a Latorca csapi és gejőci főágán folytattuk 2012 és 2014 közötti időszakban. Munkánk során 10 m hosszú mederszakaszokat jelöltünk ki mind az állóvízi, mind a folyóvízi részeken. A ráti bányató esetében 3 szakaszon, a Latorca csapi és gejőci főágán egy-egy szakaszon, a Latorca vizsgálatba vont csapi morotváján 1 szakaszon végeztünk gyűjtéseket. A ráti bányató esetében 11 alkalommal, a Latorca csapi morotváján összesen 3 alkalommal, míg a Latorcán két vizsgálati szakaszon egy-egy alkalommal végeztünk felvételezéseket. A ráti bányatóban a 2012 októbere és 2013 szeptembere közötti felvételezések alkalmával összesen 11 faj (Dytiscus marginalis, Gerris lacustris, Chironomus plumosus, Ponatra linealis, Corixa punctata, Plea minutissima, Nepa cinerea, Hygrobia hermanni, Sialis lutaria, Spercheidae, Libellula depressa) jelenlétét sikerült kimutatnunk, melyek egyedszáma igen váltózó volt a vizsgált időszak alatt. A morotvató esetében a három felvételezés alkalmával 17 faj egyedeit tudtuk elkülöníteni a mintáinkban. A morotvában kiemelkedő egyedszámmal leltük fel a puhatestű fajok képviselőit [Lymnaea stagnalis (25%), Planorbis planorbis (15%), Valvatidae (12 %)]. A Latorcán a két gyűjtés alkalmával összesen 5 makrogerinctelen fajt tudtunk kimutatni. A legnagyobb előfordulási arányban a Gerris lacustris (55%) faj egyedei voltak jelen, de több szitakötő faj lárvájának jelenlétét is detektáltuk (Calopteryx splendens, Gomphus vulgatissimus, Platycnemis pennipes).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838456">
    <w:multiLevelType w:val="hybridMultilevel"/>
    <w:lvl w:ilvl="0" w:tplc="9845713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838456">
    <w:abstractNumId w:val="3583845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1032966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