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BOLYKY</w:t>
            </w:r>
          </w:p>
          <w:p w:rsidR="00C275A3" w:rsidRDefault="00A96AEC" w:rsidP="00C275A3">
            <w:pPr>
              <w:pStyle w:val="Hallgatokepzes"/>
            </w:pPr>
            <w:r>
              <w:t>Vehicle engineering</w:t>
            </w:r>
            <w:r>
              <w:br/>
            </w:r>
            <w:r w:rsidR="00E77B23">
              <w:t>BSc, 9. semester</w:t>
            </w:r>
          </w:p>
          <w:p w:rsidR="00C265CE" w:rsidRPr="009E5FF1" w:rsidRDefault="00E77B23" w:rsidP="009763E0">
            <w:pPr>
              <w:pStyle w:val="Hallgatointezmeny-kar"/>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BENJAMIN BRUNCSICS</w:t>
            </w:r>
          </w:p>
          <w:p w:rsidR="00DB4822" w:rsidRDefault="00C275A3" w:rsidP="004D7940">
            <w:pPr>
              <w:pStyle w:val="Hallgatokepzes"/>
            </w:pPr>
            <w:r>
              <w:t>Faculty of Mechanical Engineering </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Transportation Engineering and Vehicle Engineering</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HENCZI</w:t>
            </w:r>
          </w:p>
          <w:p w:rsidR="00C275A3" w:rsidRDefault="00A96AEC" w:rsidP="00C275A3">
            <w:pPr>
              <w:pStyle w:val="Hallgatokepzes"/>
            </w:pPr>
            <w:r>
              <w:t>Mechanical Constructor</w:t>
            </w:r>
            <w:r>
              <w:br/>
            </w:r>
            <w:r w:rsidR="00E77B23">
              <w:t>MSc, 9. semester</w:t>
            </w:r>
          </w:p>
          <w:p w:rsidR="00C265CE" w:rsidRPr="009E5FF1" w:rsidRDefault="00E77B23" w:rsidP="009763E0">
            <w:pPr>
              <w:pStyle w:val="Hallgatointezmeny-kar"/>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ROLAND TARCSAI</w:t>
            </w:r>
          </w:p>
          <w:p w:rsidR="00DB4822" w:rsidRDefault="00C275A3" w:rsidP="004D7940">
            <w:pPr>
              <w:pStyle w:val="Hallgatokepzes"/>
            </w:pPr>
            <w:r>
              <w:t>Vehicle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Transportation Engineering and Vehicle Engineering</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Peter Harth</w:t>
            </w:r>
          </w:p>
          <w:p w:rsidR="00DB4822" w:rsidRDefault="00DB4822" w:rsidP="009763E0">
            <w:pPr>
              <w:pStyle w:val="Konzulensektitulus"/>
            </w:pPr>
            <w:r w:rsidRPr="00DB4822">
              <w:t>PhD Student, BME KJK</w:t>
            </w:r>
          </w:p>
        </w:tc>
      </w:tr>
      <w:tr w:rsidR="00DB4822" w:rsidTr="00DB4822">
        <w:tc>
          <w:tcPr>
            <w:tcW w:w="9854" w:type="dxa"/>
          </w:tcPr>
          <w:p w:rsidR="00DB4822" w:rsidRPr="00DB4822" w:rsidRDefault="00DB4822" w:rsidP="009763E0">
            <w:pPr>
              <w:pStyle w:val="Konzulenseknev"/>
            </w:pPr>
            <w:r w:rsidRPr="00DB4822">
              <w:t>Sandor Kling</w:t>
            </w:r>
          </w:p>
          <w:p w:rsidR="00DB4822" w:rsidRDefault="00DB4822" w:rsidP="009763E0">
            <w:pPr>
              <w:pStyle w:val="Konzulensektitulus"/>
            </w:pPr>
            <w:r w:rsidRPr="00DB4822">
              <w:t>PhD Student,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Formula Student versenyautó aerodinamikai elemeinek tervezése és gyártása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previous season our team, the BME Formula Racing Team applied an aerodynamic package on its car for the first time. It served its purpose to achieve the maximum possible downforce, but that concept was heavy, and because of the non-optimized geometry it generated a lot of drag. This was shown on wind-tunnel tests and also on real-life tests, where it caused early battery discharges. This package was not capable of serving an electric car well. Because of all these we developed an entirely new aero package on new bases.</w:t>
      </w:r>
      <w:r>
        <w:rPr>
          <w:color w:val="000000"/>
          <w:sz w:val="24"/>
          <w:szCs w:val="24"/>
        </w:rPr>
        <w:br/>
        <w:t xml:space="preserve">In season 2014. our goal was to design wings which are efficient, light, thus fit to an electric car. To achieve this, the first step was to produce laptime-simulations to find the optimum in the downforce/drag ratio. During the research of the profiles with low Reynolds-numbers we chose which the best for our application was. The final concept was achieved after producing sensitivity-analysis and numerous simulations in 2D. Then we further refined the geometry in 3D and finalised the form after the investigation of different endplate-concepts.</w:t>
      </w:r>
      <w:r>
        <w:rPr>
          <w:color w:val="000000"/>
          <w:sz w:val="24"/>
          <w:szCs w:val="24"/>
        </w:rPr>
        <w:br/>
        <w:t xml:space="preserve">Because of its high strength and stiffness and low density, we chose carbon-fibre reinforced composites as the material of the wings. We had to keep a lot of design aspects in mind concerning the geometry because of this material’s unique manufacturing process</w:t>
      </w:r>
      <w:r>
        <w:rPr>
          <w:color w:val="000000"/>
          <w:sz w:val="24"/>
          <w:szCs w:val="24"/>
        </w:rPr>
        <w:br/>
        <w:t xml:space="preserve">During the design of the ply-sequence we strived to put the fibres only in the directions where it’s needed. Thus the amount of non-structural material reduced, which caused weight-reduction. Because of the direction-dependency we applied orthotropic materials in the finite-element analysis. We produced standardized test on specimens manufactured by us, to get all the material properties we needed for the analysis. The finite-element model was validated by measurements to achieve the satisfactory accuracy. Then the analysis and optimizations were produced. After that, the moulds were milled and the products were manufactured using vacuum assisted resin-transfer moulding. After that the bonding and the finishing of the parts were made.</w:t>
      </w:r>
      <w:r>
        <w:rPr>
          <w:color w:val="000000"/>
          <w:sz w:val="24"/>
          <w:szCs w:val="24"/>
        </w:rPr>
        <w:br/>
        <w:t xml:space="preserve">By reducing the weight and the drag, and increasing the downforce, one of the most efficient wings of the Formula Student 2014. competitions was created. The aero package also proved its good effects on laptime during the tests.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294755">
    <w:multiLevelType w:val="hybridMultilevel"/>
    <w:lvl w:ilvl="0" w:tplc="86624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294755">
    <w:abstractNumId w:val="662947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22020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