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BERGER VANDA</w:t>
            </w:r>
          </w:p>
          <w:p w:rsidR="00C275A3" w:rsidRDefault="00A96AEC" w:rsidP="00C275A3">
            <w:pPr>
              <w:pStyle w:val="Hallgatokepzes"/>
            </w:pPr>
            <w:r>
              <w:t>Rerkációszervezés és Egészségfejlesztés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Ács Pongrác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Rétsági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 tanár,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Antal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Fizikai aktivitás és életminőség vizsgálata a Paksi Atomerőmű dolgozói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fizikai aktivitás, életminőség, munkahelyi ártalmak, depresszió, egészségi állapot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Tanulmányok sora bizonyítja, hogy a több műszakos munkarend kedvezőtlenül befolyásolja az egészségi állapotot, növelheti a stressz, a depresszió és az agresszió megjelenésének esélyét, ezért alapvetően negatív hatással van az életminőségre. A fizikai aktivitás, a sport tevékenységek beépítése az életmódba, közismerten jótékony tényezőként jelentkezik, az egészség megőrzése, a betegségek megelőzése szempontjából.</w:t>
      </w:r>
      <w:r>
        <w:rPr>
          <w:color w:val="000000"/>
          <w:sz w:val="24"/>
          <w:szCs w:val="24"/>
        </w:rPr>
        <w:br/>
        <w:t xml:space="preserve">A kutatás átfogó célja a fizikai aktivitás összefüggéseinek vizsgálata a testi-lelki jólléttel, az életminőséggel és a stresszel való megküzdéssel. Ezen kívül a vizsgálat kiterjed az említett munkahelyi ártalmak, az előforduló betegségtípusok és a munkavégzés jellegének, valamint a fizikai aktivitás mértékének összefüggéseire.</w:t>
      </w:r>
      <w:r>
        <w:rPr>
          <w:color w:val="000000"/>
          <w:sz w:val="24"/>
          <w:szCs w:val="24"/>
        </w:rPr>
        <w:br/>
        <w:t xml:space="preserve">A Paksi Atomerőműben a több műszakos munkarendben dolgozók körében történt a vizsgálat (n=68). A mintában résztvevők 44,8 %-a egy műszakban és 55,2%-a három műszakban dolgozik. Az adatgyűjtés módszere: saját szerkesztésű kérdőív. A kérdőív az alapadatok mellett a dolgozók életmódjára, szabadidős sportolási, dohányzási és alkoholfogyasztási szokásaira, valós és vélt egészségi állapotukra és depresszióra vonatkozó kérdéseket tartalmaztak.</w:t>
      </w:r>
      <w:r>
        <w:rPr>
          <w:color w:val="000000"/>
          <w:sz w:val="24"/>
          <w:szCs w:val="24"/>
        </w:rPr>
        <w:br/>
        <w:t xml:space="preserve">Az adatfeldolgozás módszere: leíró statisztika, khi2 próba, t-próba, korrespondencia analízis, SPSS Statistics 20. szoftverrel. Az eredmények akkor tekinthetők szignifikánsnak, ha p≤ 0,05 volt.</w:t>
      </w:r>
      <w:r>
        <w:rPr>
          <w:color w:val="000000"/>
          <w:sz w:val="24"/>
          <w:szCs w:val="24"/>
        </w:rPr>
        <w:br/>
        <w:t xml:space="preserve">A kutatásban résztvevő dolgozókról elmondható, hogy a rendszeres testmozgás jótékony hatással van az egészségi állapotra, a munkavégző képességre, a stressz és a depresszió kezelésére. Akik fizikai aktivitást végeznek, jobb egészségügyi állapottal rendelkeznek, és jobbnak ítélik meg életminőségüket, mint inaktív társaik. A két különböző műszakrendben dolgozók között nem találtunk a fenti kategóriákban szignifikáns különbséget (p&gt;0,05).</w:t>
      </w:r>
      <w:r>
        <w:rPr>
          <w:color w:val="000000"/>
          <w:sz w:val="24"/>
          <w:szCs w:val="24"/>
        </w:rPr>
        <w:br/>
        <w:t xml:space="preserve">Kvantitatív módon igazolni tudtuk, hogy a paksi dolgozók körében a magyar társadalomhoz hasonló mértékben jelennek meg a leggyakoribb betegségtípusok. Így igazoltnak tekinthető az a tévhit, mely szerint a daganatos betegségek előfordulása magasabb arányú a atomerőműben dolgozók körében. Fontosnak tartjuk megjegyezni, hogy ezen pozitív eredmények a paksi munkahely tudatos és dolgozóbarát stratégiájának köszönhető. Támogatják a dolgozókat az egészségügyi prevencióban és a fizikai aktivásban egyaránt.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34257">
    <w:multiLevelType w:val="hybridMultilevel"/>
    <w:lvl w:ilvl="0" w:tplc="81057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34257">
    <w:abstractNumId w:val="36334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989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