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VELENCEI</w:t>
            </w:r>
          </w:p>
          <w:p w:rsidR="00C275A3" w:rsidRDefault="00A96AEC" w:rsidP="00C275A3">
            <w:pPr>
              <w:pStyle w:val="Hallgatokepzes"/>
            </w:pPr>
            <w:r>
              <w:t>Teacher of Engineering (Civil Engineer)</w:t>
            </w:r>
            <w:r>
              <w:br/>
            </w:r>
            <w:r w:rsidR="00E77B23">
              <w:t>MSc, 3. semester</w:t>
            </w:r>
          </w:p>
          <w:p w:rsidR="00C265CE" w:rsidRPr="009E5FF1" w:rsidRDefault="00E77B23" w:rsidP="009763E0">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György Molnár</w:t>
            </w:r>
          </w:p>
          <w:p w:rsidR="00DB4822" w:rsidRDefault="00DB4822" w:rsidP="009763E0">
            <w:pPr>
              <w:pStyle w:val="Konzulensektitulus"/>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Modern education in vocational training - Introduction of the ICT based learning form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of Scientific Students’Association aims to present modern teaching methodology options for vocational training. In this context the main part of the paper is about an MS Excel based program developed by me. It can be used in many ways to support the study or the teaching of the subjects of ’statics’ and ’strength of materials’. The prepared program offers different types of structures for the user, choosing one of these, then entering the geometric and force data has the program make shearforce- and bending moment diagrams of the structure. The program can be useful primarily for students and teachers of vocational training. Before this project the author-developer had done some relevant research and collected digital teaching aids, with which the teaching and studying of the subjects of ’statics’ and ’strength of materials’ are to be made easier. The last part of the paper presents a survey with satisfaction questionnaires: students were asked in Ybl Miklós Construction Vocational School about the usefulness of integrating the Excel programs into the teaching-learning process. The paper has further detail on the possible future development of the Excel programs,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82485">
    <w:multiLevelType w:val="hybridMultilevel"/>
    <w:lvl w:ilvl="0" w:tplc="57885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82485">
    <w:abstractNumId w:val="975824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63830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