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GRÉTA SIPOS</w:t>
            </w:r>
          </w:p>
          <w:p w:rsidR="00C275A3" w:rsidRDefault="00A96AEC" w:rsidP="00C275A3">
            <w:pPr>
              <w:pStyle w:val="Hallgatokepzes"/>
            </w:pPr>
            <w:r>
              <w:t>economic crime investigation</w:t>
            </w:r>
            <w:r>
              <w:br/>
            </w:r>
            <w:r w:rsidR="00E77B23">
              <w:t>BA, 3.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Dr.Gabor Tarjan</w:t>
            </w:r>
          </w:p>
          <w:p w:rsidR="00DB4822" w:rsidRDefault="00DB4822" w:rsidP="00E11062">
            <w:pPr>
              <w:pStyle w:val="Konzulensek"/>
            </w:pPr>
            <w:r w:rsidRPr="00DB4822">
              <w:t>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Remembrance and Jewish,Remembrance and Police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am arguing two main ideas; at first, I am describing the political situation of Hungarian Jews today and secondly how the formation of our national identity have been affected by the events that unfolded at the ‘2014 Holocaust Memorial’.</w:t>
      </w:r>
      <w:r>
        <w:rPr>
          <w:color w:val="000000"/>
          <w:sz w:val="24"/>
          <w:szCs w:val="24"/>
        </w:rPr>
        <w:br/>
        <w:t xml:space="preserve">Due to the broad nature of the topic, I am only attempting to provide a somewhat partial image of the varied Jewish culture that is so full of life. I am however exploring theories whether the Hungarian police force had an influential role in the events that took place. In my essay, the diversification of Jews, the civil protest against government decisions will be both discussed as well as the exploitation of Imre Kertesz’s ideas.</w:t>
      </w:r>
      <w:r>
        <w:rPr>
          <w:color w:val="000000"/>
          <w:sz w:val="24"/>
          <w:szCs w:val="24"/>
        </w:rPr>
        <w:br/>
        <w:t xml:space="preserve">My main aim with this essay is to contribute to the recollection of events that is agreeable and possibly even acceptable internationally and through this to decrease prejudice and increase tolerance towards the Hungarian Jewish.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23263">
    <w:multiLevelType w:val="hybridMultilevel"/>
    <w:lvl w:ilvl="0" w:tplc="107622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23263">
    <w:abstractNumId w:val="406232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50015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