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TÓTH</w:t>
            </w:r>
          </w:p>
          <w:p w:rsidR="00C275A3" w:rsidRDefault="00A96AEC" w:rsidP="00C275A3">
            <w:pPr>
              <w:pStyle w:val="Hallgatokepzes"/>
            </w:pPr>
            <w:r>
              <w:t>division of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Tarján</w:t>
            </w:r>
          </w:p>
          <w:p w:rsidR="00DB4822" w:rsidRDefault="00DB4822" w:rsidP="00E11062">
            <w:pPr>
              <w:pStyle w:val="Konzulensek"/>
            </w:pPr>
            <w:r w:rsidRPr="00DB4822">
              <w:t>college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Domestic violence policeman with an eye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Domestic violance one of the most important problem of our days and it has no definition, however domestic violance can be clearly restricted from other types of violences. It’ s main modul that the victim and the perpetrator are always know each oter. Usually they’re bond in a family or intimate relationship. The other modul is the violent behavior or the attempt or preparation from behalf of the perpetrator of being violent. Between domestic violence and it’s „usual style” there are many similarities and much more differences. In case of the „usual style” there are two or more persons opposing each other with same power and potential, while in case of domestic violance becouse of the differences of age and gender these powers and potentials won’t be equal any more.</w:t>
      </w:r>
      <w:r>
        <w:rPr>
          <w:color w:val="000000"/>
          <w:sz w:val="24"/>
          <w:szCs w:val="24"/>
        </w:rPr>
        <w:br/>
        <w:t xml:space="preserve">My essay is about the opinion of law enforcement officers in case of domestic violance. Police officers see things differently than ordenerry people, they have the opportunaty to see things that normaly other people, civilian people never will. They feel more and most imortantly experience more and do more above the avarige, like every proplem would be there own.</w:t>
      </w:r>
      <w:r>
        <w:rPr>
          <w:color w:val="000000"/>
          <w:sz w:val="24"/>
          <w:szCs w:val="24"/>
        </w:rPr>
        <w:br/>
        <w:t xml:space="preserve">Childhood violance from parent side increasing the odds when the child giong to be grown up he/she will also be violent in social contacts. Money, status, acknowlegdement can also be a source of conflict. May be due to the violence of the social example, the lack of effective external controls, intimate violence, in addition to the expected sub-culture or even other, falling into operation around the characteristics of both the individual psyche. According to this theory who what sees, suffers in childhood will be in the age of adulthood. The System theory says, violence against family members is not a consequence of pathology, but also the family as a social system operation have been taken.</w:t>
      </w:r>
      <w:r>
        <w:rPr>
          <w:color w:val="000000"/>
          <w:sz w:val="24"/>
          <w:szCs w:val="24"/>
        </w:rPr>
        <w:br/>
        <w:t xml:space="preserve">For my studies I decided to make an experiment with three separet Police – 1-1 Great Hungarian Plain, Budapest and a Transdanubium – precints. I questionnaired them with 33 questions in 5 blocks there were answerers from every bracnh of service. As a part of my plan the Uniformed offecers have more experiance in domestic violance.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10506">
    <w:multiLevelType w:val="hybridMultilevel"/>
    <w:lvl w:ilvl="0" w:tplc="39254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10506">
    <w:abstractNumId w:val="76210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221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