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VÁGNER ZSÓFIA</w:t>
            </w:r>
          </w:p>
          <w:p w:rsidR="00C275A3" w:rsidRDefault="00A96AEC" w:rsidP="00C275A3">
            <w:pPr>
              <w:pStyle w:val="Hallgatokepzes"/>
            </w:pPr>
            <w:r>
              <w:t>Bűnügyi Igazgatási szak- Gazdaságvédelmi szakirány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Tarján Gábor C.Sc/Ph.D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Fiatalok bűnözővé válásának szociológiai háttere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Fiatalok bűnözővé válásának szociológiai háttere</w:t>
      </w:r>
      <w:r>
        <w:rPr>
          <w:color w:val="000000"/>
          <w:sz w:val="24"/>
          <w:szCs w:val="24"/>
        </w:rPr>
        <w:br/>
        <w:t xml:space="preserve">A társadalomban megjelenő deviáns magatartások kiküszöböléséhez nélkülözhetetlen, hogy keletkezésük hátterét vizsgáljuk. Azért kell a figyelmet első sorban a fiatalabb generációk irányába fordítani, mert célszerű, hogy még „csírájában” elfojtsuk ezeknek az eltérő magatartásoknak a kibontakozását. Dolgozatom megírására e téma fontosságának felismerése ösztönzött.</w:t>
      </w:r>
      <w:r>
        <w:rPr>
          <w:color w:val="000000"/>
          <w:sz w:val="24"/>
          <w:szCs w:val="24"/>
        </w:rPr>
        <w:br/>
        <w:t xml:space="preserve">A számadatok bizonyítják, hogy sajnos megannyi fiatal már élete korai szakaszában találkozik saját családján belül az alkoholizmus, a szegénység, a munkanélküliség vagy az agresszió problémakörével. A fiatalokat személyiségfejlődésében ezek vissza nem fordítható változásokat, akadályokat eredményeznek. A helyzet akkor válik igazán súlyossá, ha az említett gyerekek nem képesek felismerni, hogy a szülők által tanúsított magatartások mennyire eltérnek az ideálisnak mondhatótól. Ez azt eredményezi, hogy a fiatalok olyan helytelen mintákat tekintenek követendőnek, amelyek a szülők által megteremtett kilátástalan helyzet elmélyítéséhez szolgálnak alapul. Családi kapcsolataikat a megértetlenség, a szeretet és az odafigyelés hiánya jellemzi. Keresik helyüket a világban, próbálnak bizonyítani, megfelelni és teljesíteni. A mellett, hogy az iskolában nem tudnak sikerélményeket szerezni, a családi légkörön belül is úgy érzik, hogy életük kudarca lettek ítélve. Ezért inkább új irányok felé fordulnak. A társadalmi kapcsolataikban keresik a menedéket, s a velük hasonló szociális problémákkal és - ennek következtében - látásmóddal rendelkező fiatalok csoportjaihoz csapódnak. Baráti kapcsolataik, a csoporthoz való tartozás biztonságot jelentenek a számukra. Köreikben az iskolakerülő, csavargó életmód jellemzővé válik. A szociális közegben maradás érdekében a csoport elvárásainak megfelelően viselkednek, s agresszív, törvénytelen magatartásuk révén könnyedén a rendvédelmi szervek látókörébe kerülnek.</w:t>
      </w:r>
      <w:r>
        <w:rPr>
          <w:color w:val="000000"/>
          <w:sz w:val="24"/>
          <w:szCs w:val="24"/>
        </w:rPr>
        <w:br/>
        <w:t xml:space="preserve">Ezek a fiatalok úgy is mondhatnánk, hogy ugyan abba a csapdába esnek, mint szüleik, s mivel a család nem hajlandó a problémát felismerni és megoldani, ezért ez a társadalom feladata. Jól működő prevenciós elvekkel, intézményi struktúrákkal és a különböző szervezetek közötti kooperáció lehetőségeinek kialakításával a jelenlegi szociológiai helyzet pozitív irányba befolyásolható.</w:t>
      </w:r>
      <w:r>
        <w:rPr>
          <w:color w:val="000000"/>
          <w:sz w:val="24"/>
          <w:szCs w:val="24"/>
        </w:rPr>
        <w:br/>
        <w:t xml:space="preserve">A dolgozatom megírásához felhasznált esetek kiváló bizonyítékként szolgálnak mindezek alátámasztásához.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WZS421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2014.12.12.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946798">
    <w:multiLevelType w:val="hybridMultilevel"/>
    <w:lvl w:ilvl="0" w:tplc="822430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946798">
    <w:abstractNumId w:val="349467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67907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