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SZAUER BALÁZS</w:t>
            </w:r>
          </w:p>
          <w:p w:rsidR="00C275A3" w:rsidRDefault="00A96AEC" w:rsidP="00C275A3">
            <w:pPr>
              <w:pStyle w:val="Hallgatokepzes"/>
            </w:pPr>
            <w:r>
              <w:t>bűnügyi igazgatás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jur. Bói László r.őrnagy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"Az áruházi ruhalopások kriminalisztikai aspektusai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témája az áruházi lopások témakörét öleli fel, különös tekintettel a ruházati termékek eltulajdonítására. Rendkívül fontosnak tartom, hogy foglalkozzunk ezzel a témával, hiszen statisztikai adatokból egyértelműen leolvasható, hogy vagyon elleni bűncselekmények közül a lopások száma évek óta 60-70 % körül stagnál. Ebből következik, hogy az egy év alatt elkövetett összbűncselekmények számához viszonyítva is kiemelkedő 40-50 % közötti. A rendőrség kiemelkedő feladatának tekintem a lopások visszaszorítását, felderítését, a leghatékonyabb eszközzel a bűnmegelőzéssel.</w:t>
      </w:r>
      <w:r>
        <w:rPr>
          <w:color w:val="000000"/>
          <w:sz w:val="24"/>
          <w:szCs w:val="24"/>
        </w:rPr>
        <w:br/>
        <w:t xml:space="preserve">Először ismertetném a témaválasztásomnak az okát, amely inspirált arra, hogy kiragadjam és feldolgozzam egy dolgozat keretében. Témám egy kisebb halmaza az áruházi lopásoknak, de túlnyomó részt helytállóak a dolgozatban leírtak az egész nagy halmazra egy két specifikumtól eltérően. Véleményem szerint célirányosan a ruházati termékek lopását egy egészen új keletű irányként foghatjuk fel. Napjainkban már elérte azt a szintet, hogy a bűnözők kifejezett célcsoportja a ruházati cikkek. A fent nevezett bűncselekmény köré már a bűnözői társadalom egy része kifejezetten szakosodik. A vállalkozások ezt felismervén, nagyobb összegeket fektetnek a vagyonvédelmi technológiákba és ez által a lopással okozott kár elkerülésére. Másrészt a rendőrségnek is felismervén az ismétlődő, sokasodó elkövetéseket, reagálnia kell és minden törvényes eszköz, módszer bevétésével visszaszorítani a bűnözést. Társadalmunkban a bűnözés jelen van, nem az a feladatunk, hogy végérvényesen kizárjuk, hanem, hogy megfelelő szinten tartsuk. Szembe kell nézzünk a valósággal, hogy az állam önmaga nem képes diadalra a bűnözés elleni harcban. Fel kell ismernünk azt a tényt, hogy az együttműködés a civil szervezetekkel, személyekkel, gazdasági társaságokkal a legcélravezetőbb eszköze a bűnmegelőzésnek</w:t>
      </w:r>
      <w:r>
        <w:rPr>
          <w:color w:val="000000"/>
          <w:sz w:val="24"/>
          <w:szCs w:val="24"/>
        </w:rPr>
        <w:br/>
        <w:t xml:space="preserve">A dolgozatom célja, hogy átfogó képet nyújtson elsősorban az elkövetési módszerekről, amelyeknek az ismerete elősegíti mind a bűnüldözési, mind a bűnmegelőzési feladatok ellátását Másodlagosan a dolgozatom foglalkozik a jogi elhatárolás kérdéskörével, alapfokon az elkövetők kriminológiai jellemzőivel, vagyonvédelmi eszközökkel, technikákkal, nyomozásának kérdéskörével, értékesítési lehetőségekkel és végezetül a rendőrség speciális bűnmegelőzési feladataival.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81361">
    <w:multiLevelType w:val="hybridMultilevel"/>
    <w:lvl w:ilvl="0" w:tplc="77082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81361">
    <w:abstractNumId w:val="40981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794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