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GUZSVÀN</w:t>
            </w:r>
          </w:p>
          <w:p w:rsidR="00C275A3" w:rsidRDefault="00A96AEC" w:rsidP="00C275A3">
            <w:pPr>
              <w:pStyle w:val="Hallgatokepzes"/>
            </w:pPr>
            <w:r>
              <w:t>Nature of Transportation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Sivadó</w:t>
            </w:r>
          </w:p>
          <w:p w:rsidR="00DB4822" w:rsidRDefault="00DB4822" w:rsidP="00E11062">
            <w:pPr>
              <w:pStyle w:val="Konzulensek"/>
            </w:pPr>
            <w:r w:rsidRPr="00DB4822">
              <w:t>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famele violent crime criminology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crime as a social phenomenon is increasingly mass increases. Nowadays, a lot of crime receive information from the media, but in most cases the perpetrators are men. We rarely hear about women as an offender. What could be the reason of it? Why do women appear less in the media as violent offenders?</w:t>
      </w:r>
      <w:r>
        <w:rPr>
          <w:color w:val="000000"/>
          <w:sz w:val="24"/>
          <w:szCs w:val="24"/>
        </w:rPr>
        <w:br/>
        <w:t xml:space="preserve">My thesis provides the answer to this question.</w:t>
      </w:r>
    </w:p>
    <w:p>
      <w:pPr>
        <w:widowControl w:val="on"/>
        <w:pBdr/>
        <w:spacing w:before="240" w:after="240" w:line="240" w:lineRule="auto"/>
        <w:ind w:left="0" w:right="0"/>
        <w:jc w:val="left"/>
      </w:pPr>
      <w:r>
        <w:rPr>
          <w:color w:val="000000"/>
          <w:sz w:val="24"/>
          <w:szCs w:val="24"/>
        </w:rPr>
        <w:t xml:space="preserve">The topic of my thesis is how women become offenders. In all cases of crime by women occur in response to a long-term frustration. The first victim coult be husband, partner or other relatives in the family, because she does not see any other solution for salvation of particular life situation. I started the inquiry from the childhood of the perpetrators in order to identify the cause. A number of research demonstrates that the deviant behavior can be traced back to childhood.</w:t>
      </w:r>
    </w:p>
    <w:p>
      <w:pPr>
        <w:widowControl w:val="on"/>
        <w:pBdr/>
        <w:spacing w:before="240" w:after="240" w:line="240" w:lineRule="auto"/>
        <w:ind w:left="0" w:right="0"/>
        <w:jc w:val="left"/>
      </w:pPr>
      <w:r>
        <w:rPr>
          <w:color w:val="000000"/>
          <w:sz w:val="24"/>
          <w:szCs w:val="24"/>
        </w:rPr>
        <w:t xml:space="preserve">The possible causes of being a culprit depends on the social living conditions. The first step of it is the level of qualification, which is essential to acquire the accomplishment level .</w:t>
      </w:r>
      <w:r>
        <w:rPr>
          <w:color w:val="000000"/>
          <w:sz w:val="24"/>
          <w:szCs w:val="24"/>
        </w:rPr>
        <w:br/>
        <w:t xml:space="preserve">The investigation fade in the problem of consumption more and more alcohol and other mind-altering drugs. There are some cases when the offender commits the crime under the influence of alcohol. However, the majority of the situations when influence of alcohol has shown in the sacrificial site.</w:t>
      </w:r>
      <w:r>
        <w:rPr>
          <w:color w:val="000000"/>
          <w:sz w:val="24"/>
          <w:szCs w:val="24"/>
        </w:rPr>
        <w:br/>
        <w:t xml:space="preserve">I list the types of crime which is characterized as an example of doing the research supported by the known issues. These examples underline the fact that women are able to be aggressive. Sometimes, the modus operandi is more brutal in the case of women than men. I touch on the specifically murder by women, one of it is child murder.</w:t>
      </w:r>
      <w:r>
        <w:rPr>
          <w:color w:val="000000"/>
          <w:sz w:val="24"/>
          <w:szCs w:val="24"/>
        </w:rPr>
        <w:br/>
        <w:t xml:space="preserve">I did’t forget about the preventability, of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80105">
    <w:multiLevelType w:val="hybridMultilevel"/>
    <w:lvl w:ilvl="0" w:tplc="84552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80105">
    <w:abstractNumId w:val="39580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878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