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VIRAG LOKOS</w:t>
            </w:r>
          </w:p>
          <w:p w:rsidR="00C275A3" w:rsidRDefault="00A96AEC" w:rsidP="00C275A3">
            <w:pPr>
              <w:pStyle w:val="Hallgatokepzes"/>
            </w:pPr>
            <w:r>
              <w:t>Social Pedagogy</w:t>
            </w:r>
            <w:r>
              <w:br/>
            </w:r>
            <w:r w:rsidR="00E77B23">
              <w:t>BA, 4. semester</w:t>
            </w:r>
          </w:p>
          <w:p w:rsidR="00C265CE" w:rsidRPr="009E5FF1" w:rsidRDefault="00E77B23" w:rsidP="009763E0">
            <w:pPr>
              <w:pStyle w:val="Hallgatointezmeny-kar"/>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Mrs. Szeles Edit Ferencz Ph.D.</w:t>
            </w:r>
          </w:p>
          <w:p w:rsidR="00DB4822" w:rsidRDefault="00DB4822" w:rsidP="009763E0">
            <w:pPr>
              <w:pStyle w:val="Konzulensektitulus"/>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Verbal Aggression on Facebook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Facebook is the most popular social networking sites in the world today. It is currently available in 207 countries and in 37 languages. According to the database of Social Daily, the number of active users in Hungary was 4 400 000 in October 2014, which is nearly half of the country’s population. Considering the extremely high and still growing number of the Facebook users and the amount of time they spend there, its psychological and social effects cannot be avoided. In addition to being one of the most popular communication channels, an alternative news source and a means of entertainment, according to recent studies, Facebook can cause serious problems of self-esteem and it can have highly destructive influences on human relationships and communities. Just like the traditional media channels, Facebook can also be a scene of presenting different harmful and aggressive contents, furthermore it can give place to certain forms of cyberbullying. Compared to the “traditional” forms of bullying and school bullying, the immediate and extensive publicity makes these attacks even more dangerous – the contents of violence and humiliation are spread virally over the internet and it is really difficult to take defense against them. The consequences can be severe, especially on the younger targets – they can even lead to the victim committing suicide. If we were more informed and aware of the aggressive forms of behavior expressed on Facebook and other social networks, we could become more conscious users and we could work out better defense strategies against these kinds of attacks. We could also support the younger generations more efficiently in the prevention of and the defense against cyberbullying. With my thesis and the related research I did, I would like to confirm and draw attention on the urgency of the matter at hand.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61028">
    <w:multiLevelType w:val="hybridMultilevel"/>
    <w:lvl w:ilvl="0" w:tplc="52190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61028">
    <w:abstractNumId w:val="32961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197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