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PÁSZTOR</w:t>
            </w:r>
          </w:p>
          <w:p w:rsidR="00C275A3" w:rsidRDefault="00A96AEC" w:rsidP="00C275A3">
            <w:pPr>
              <w:pStyle w:val="Hallgatokepzes"/>
            </w:pPr>
            <w:r>
              <w:t>Agricultural Information Technology and Policy Administration</w:t>
            </w:r>
            <w:r>
              <w:br/>
            </w:r>
            <w:r w:rsidR="00E77B23">
              <w:t>BSc, 3. semester</w:t>
            </w:r>
          </w:p>
          <w:p w:rsidR="00C265CE" w:rsidRPr="009E5FF1" w:rsidRDefault="00E77B23" w:rsidP="009763E0">
            <w:pPr>
              <w:pStyle w:val="Hallgatointezmeny-kar"/>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András Szabó</w:t>
            </w:r>
          </w:p>
          <w:p w:rsidR="00DB4822" w:rsidRDefault="00DB4822" w:rsidP="009763E0">
            <w:pPr>
              <w:pStyle w:val="Konzulensektitulus"/>
            </w:pPr>
            <w:r w:rsidRPr="00DB4822">
              <w:t>assistant professor, DE MÉK</w:t>
            </w:r>
          </w:p>
        </w:tc>
      </w:tr>
      <w:tr w:rsidR="00DB4822" w:rsidTr="00DB4822">
        <w:tc>
          <w:tcPr>
            <w:tcW w:w="9854" w:type="dxa"/>
          </w:tcPr>
          <w:p w:rsidR="00DB4822" w:rsidRPr="00DB4822" w:rsidRDefault="00DB4822" w:rsidP="009763E0">
            <w:pPr>
              <w:pStyle w:val="Konzulenseknev"/>
            </w:pPr>
            <w:r w:rsidRPr="00DB4822">
              <w:t>Dr. Dénes Zsolt Sulyok</w:t>
            </w:r>
          </w:p>
          <w:p w:rsidR="00DB4822" w:rsidRDefault="00DB4822" w:rsidP="009763E0">
            <w:pPr>
              <w:pStyle w:val="Konzulensektitulus"/>
            </w:pPr>
            <w:r w:rsidRPr="00DB4822">
              <w:t>tillage coordinator,  KITE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conventional and strip tillage technologies in the different types of soil landscapes of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soil drainage of more than half of Hungary's land is unfavourable, and their sensitivity to draught increases. Soil compaction is common, as is acidification and salinisation, erosion and deflation is observed in larger and larger areas. Alternative tillage systems are less harmful to the soil and improve the biodiversity of the soil as they reduce the number of turns machines have to make on a piece of land, by connecting multiple machines. In the long run this saves significant production costs.</w:t>
      </w:r>
    </w:p>
    <w:p>
      <w:pPr>
        <w:widowControl w:val="on"/>
        <w:pBdr/>
        <w:spacing w:before="240" w:after="240" w:line="240" w:lineRule="auto"/>
        <w:ind w:left="0" w:right="0"/>
        <w:jc w:val="left"/>
      </w:pPr>
      <w:r>
        <w:rPr>
          <w:color w:val="000000"/>
          <w:sz w:val="24"/>
          <w:szCs w:val="24"/>
        </w:rPr>
        <w:t xml:space="preserve">  As the topic of my thesis, I choose the presentation of sustainable crop cultivation technologies. I compared the results of compaction and soil moisture measurements of conventional, and strip tillage used with corn crop in 2012 on the three mayor soil types of Hungary (Chernozemic Arenosols Podzol). As a result of this analysis it was found that reducing the number of turns improves the compactness values and the soil drainage values. On the basis of sustainable cultivation experiments we have confirmed the beneficial effects of one of the most modern cultivation system (based on GPS and RTK systems) on the whole plant production process. This in turn improves the agronomic efficiency and the profitability of the horticulture sector.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71416">
    <w:multiLevelType w:val="hybridMultilevel"/>
    <w:lvl w:ilvl="0" w:tplc="81053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71416">
    <w:abstractNumId w:val="743714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39712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