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REBEKA</w:t>
            </w:r>
          </w:p>
          <w:p w:rsidR="00C275A3" w:rsidRDefault="00A96AEC" w:rsidP="00C275A3">
            <w:pPr>
              <w:pStyle w:val="Hallgatokepzes"/>
            </w:pPr>
            <w:r>
              <w:t>óvodapedagógus</w:t>
            </w:r>
            <w:r>
              <w:br/>
            </w:r>
            <w:r w:rsidR="00E77B23">
              <w:t>BA, 9. félév</w:t>
            </w:r>
          </w:p>
          <w:p w:rsidR="00C265CE" w:rsidRPr="009E5FF1" w:rsidRDefault="00E77B23" w:rsidP="009763E0">
            <w:pPr>
              <w:pStyle w:val="Hallgatointezmeny-kar"/>
              <w:rPr>
                <w:b/>
                <w:caps/>
              </w:rPr>
            </w:pPr>
            <w:r>
              <w:t>Debreceni Egyetem</w:t>
            </w:r>
            <w:r w:rsidR="00C275A3">
              <w:br/>
            </w:r>
            <w:r w:rsidR="00DB4822">
              <w:t>Gyermeknevelési és Felnőttképzési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Pálfi Sándor</w:t>
            </w:r>
          </w:p>
          <w:p w:rsidR="00DB4822" w:rsidRDefault="00DB4822" w:rsidP="009763E0">
            <w:pPr>
              <w:pStyle w:val="Konzulensektitulus"/>
            </w:pPr>
            <w:r w:rsidRPr="00DB4822">
              <w:t>főiskolai tanár,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óvodapedagógus és a roma családok bizalmi kapcsolata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bizalomnak kulcsfontosságú szerepe van az emberi létünk minden területén. Végig kíséri és meghatározza kapcsolataink minőségét, mélységét újszülött korunktól egészen életünk végéig. A gyermek bizalmába férkőzés, a bizalmának elnyerése egy meghatározó mozzanat az óvodai nevelés folyamán. Minden gyermek más személyiséggel, kapcsolati ismeretekkel érkezik az óvodába ezért nagyon sok tényező együttesétől függ az, hogy kiben milyen hamar alakul ki bizalmi kapcsolat az óvodapedagógus felé.</w:t>
      </w:r>
      <w:r>
        <w:rPr>
          <w:color w:val="000000"/>
          <w:sz w:val="24"/>
          <w:szCs w:val="24"/>
        </w:rPr>
        <w:br/>
        <w:t xml:space="preserve">A roma családokkal, gyermekekkel való együttműködés, a bizalom kialakítása speciális odafigyelést és egy tudatosabb pedagógiai nevelést igényel. A roma családoknál a szülőkkel való jó kapcsolat kialakítása a nyitja a gyermekek bizalmának az elnyeréséhez. A roma szülők gyermekeikhez fűződő viszonya egészen más, mint a többségi társadalomhoz tartozó gyerekeké. A roma családokban a gyerekek aktív résztvevői a szülők minden teendőinek, igazodnak a napi programjukhoz. Ezért a roma gyermekek egy egészen másfajta bizalmi kapcsolat megközelítését igénylik, már az óvodába lépésük kezdetétől.</w:t>
      </w:r>
      <w:r>
        <w:rPr>
          <w:color w:val="000000"/>
          <w:sz w:val="24"/>
          <w:szCs w:val="24"/>
        </w:rPr>
        <w:br/>
        <w:t xml:space="preserve">A roma családokkal, gyerekekkel való bizalmi kapcsolat kialakítása három nagy egységen keresztül építjük fel. A bizalmi kapcsolatot egyrészt az óvodapedagógus személyisége, szakmai professziója határozza meg. A pedagógus mellett kulcsfontosságú szerepet kap a családokkal való együttműködés és a harmadik és talán legmeghatározóbb egység a roma gyerekekkel való kapcsolat kialakításában a kulturális szükségletek megteremtése.</w:t>
      </w:r>
      <w:r>
        <w:rPr>
          <w:color w:val="000000"/>
          <w:sz w:val="24"/>
          <w:szCs w:val="24"/>
        </w:rPr>
        <w:br/>
        <w:t xml:space="preserve">A kutatásban mind a négy vizsgálati helyszínen, Tiszalökön, Tiszavasváriban, Kántorjánosiban és Hajdúböszörményben is az óvoda óvodapedagógusai és az oda járó roma gyermekek szülei vettek részt. Vizsgálati módszerként az óvodapedagógusok és a roma szülők körében is az írásbeli kikérdezést alkalmaztunk.</w:t>
      </w:r>
      <w:r>
        <w:rPr>
          <w:color w:val="000000"/>
          <w:sz w:val="24"/>
          <w:szCs w:val="24"/>
        </w:rPr>
        <w:br/>
        <w:t xml:space="preserve">Ezeken a területeken keresztül célunk egy olyan bizalmi háló felépítése, amely az óvodapedagógusok számára is segítséget nyújthat a roma családokkal való bizalmi kapcsolat kialakításában.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19667">
    <w:multiLevelType w:val="hybridMultilevel"/>
    <w:lvl w:ilvl="0" w:tplc="32059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19667">
    <w:abstractNumId w:val="74719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357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