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KULCSAR</w:t>
            </w:r>
          </w:p>
          <w:p w:rsidR="00C275A3" w:rsidRDefault="00A96AEC" w:rsidP="00C275A3">
            <w:pPr>
              <w:pStyle w:val="Hallgatokepzes"/>
            </w:pPr>
            <w:r>
              <w:t>ba in 2d art</w:t>
            </w:r>
            <w:r>
              <w:br/>
            </w:r>
            <w:r w:rsidR="00E77B23">
              <w:t>BA, 5. semester</w:t>
            </w:r>
          </w:p>
          <w:p w:rsidR="00C265CE" w:rsidRPr="009E5FF1" w:rsidRDefault="00E77B23" w:rsidP="00C275A3">
            <w:pPr>
              <w:pStyle w:val="Hallgatokepzes"/>
              <w:rPr>
                <w:b/>
                <w:caps/>
              </w:rPr>
            </w:pPr>
            <w:r>
              <w:t>University of West Hungary</w:t>
            </w:r>
            <w:r w:rsidR="00C275A3">
              <w:br/>
            </w:r>
            <w:r w:rsidR="00DB4822">
              <w:t>Berzsenyi Dániel Faculty for Teacher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Gábor Nagy</w:t>
            </w:r>
          </w:p>
          <w:p w:rsidR="00DB4822" w:rsidRDefault="00DB4822" w:rsidP="00E11062">
            <w:pPr>
              <w:pStyle w:val="Konzulensek"/>
            </w:pPr>
            <w:r w:rsidRPr="00DB4822">
              <w:t>assistant professor, NYME MNSK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Monochrome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2014, made a short video etude. A simple man monotonous days, which is not present in the life and gaiety. Every day as I experience it, because it makes the normal cycle of the complete lack of diversity. Every day after waking lives .: wash, breakfast, work and everything starts over again under the usual Systems. Every day, an envelope waiting outside the door, which áttanulmányoz morning and you'll exit the apartment door, which can be thought that the little gray person occupation nor ordinary. Over the passage of time the contents of the letter yet another shocking to hide that contains a signal that his time has expired. Well it handled the lethargic feeling that one should not beletörődnie in what you have to spend entire days in a remote and robotic given day. The gray weekdays, the usual events, the solitary life is almost not human, and worst of all, if you will notice all of this, if it is too late and the time flew over us.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398060">
    <w:multiLevelType w:val="hybridMultilevel"/>
    <w:lvl w:ilvl="0" w:tplc="828832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398060">
    <w:abstractNumId w:val="263980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19616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