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AGÓCS MIHÁLY</w:t>
            </w:r>
          </w:p>
          <w:p w:rsidR="00C275A3" w:rsidRDefault="00A96AEC" w:rsidP="00C275A3">
            <w:pPr>
              <w:pStyle w:val="Hallgatokepzes"/>
            </w:pPr>
            <w:r>
              <w:t>Gépészmérnök</w:t>
            </w:r>
            <w:r>
              <w:br/>
            </w:r>
            <w:r w:rsidR="00E77B23">
              <w:t>BSc, 5. félév</w:t>
            </w:r>
          </w:p>
          <w:p w:rsidR="00C265CE" w:rsidRPr="009E5FF1" w:rsidRDefault="00E77B23" w:rsidP="00C275A3">
            <w:pPr>
              <w:pStyle w:val="Hallgatokepzes"/>
              <w:rPr>
                <w:b/>
                <w:caps/>
              </w:rPr>
            </w:pPr>
            <w:r>
              <w:t>Dunaújvárosi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Pór Gábor</w:t>
            </w:r>
          </w:p>
          <w:p w:rsidR="00DB4822" w:rsidRDefault="00DB4822" w:rsidP="00E11062">
            <w:pPr>
              <w:pStyle w:val="Konzulensek"/>
            </w:pPr>
            <w:r w:rsidRPr="00DB4822">
              <w:t>BME egyetemi docens, DF főiskolai tanár,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Pásztázó Akusztikus Mikroszkóp ipari felhasználása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Egyesítve az ultrahang technika legújabb, bemerítéses típusú ultrahang vizsgáló érzékelőjét a programozott kislépésű letapogatással, valamint a korszerű képfeldolgozó technikákkal sikerült kifejleszteni egy új, viszonylag olcsó és célirányos pásztázó akusztikus mikroszkópot. Az ultrahangos A-képeket sorozatban kis lépésekkel végrehajtott letapogatás során gyűjtjük össze (amelynek minimális lépésköze akár 10 mikron), egy adattömböt állítva elő a visszavert intenzitás mértékeiről a tér megfelelő pozícióiban.</w:t>
      </w:r>
      <w:r>
        <w:rPr>
          <w:color w:val="000000"/>
          <w:sz w:val="24"/>
          <w:szCs w:val="24"/>
        </w:rPr>
        <w:br/>
        <w:t xml:space="preserve">Ebből a tömbből számítógépes képfeldolgozó technikákkal A-, B-, C- és D-képet és forgatható 3D-s modellt állítok elő, vagy vízszintesen szeletelve az objektumokat akár 100 mikronnál is jobb pontosságot tudok elérni. A 0,1 mm-es felbontásnak köszönhetően megtalálhatjuk az adott mélységből visszaverődő felületeket, amit megfelelően lehet értelmezni.</w:t>
      </w:r>
      <w:r>
        <w:rPr>
          <w:color w:val="000000"/>
          <w:sz w:val="24"/>
          <w:szCs w:val="24"/>
        </w:rPr>
        <w:br/>
        <w:t xml:space="preserve">A 3D-s rendszer legfontosabb része a LabView programban készült 3D-s modell, ami lehetővé teszi a detektált hibák mozgatását, forgatását, valamint el tudjuk végezni az anyagban található folytonossági hiányok valódi tomográfiás képének az előállítását is. Összehasonlítva rendszerünket a kereskedelmi forgalomban is kapható hasonló rendszerekkel azt találjuk, hogy meglepően olcsó és megbízható. A rendszert először speciálisan kifejlesztett etalonokon teszteltem, amik furatokat és bemetszéseket tartalmaztak. Az elkészült rendszerrel vizsgáltam ponthegesztési kötéseket és az autóiparban is használt fröccsöntött elektronikai alkatrészekben lévő hiányok és légbuborékok vizsgálatáról is bemutatok egy alkalmazási példát.</w:t>
      </w:r>
      <w:r>
        <w:rPr>
          <w:color w:val="000000"/>
          <w:sz w:val="24"/>
          <w:szCs w:val="24"/>
        </w:rPr>
        <w:br/>
        <w:t xml:space="preserve">A ponthegesztett kötéseken kimutattam a 0,1 mm-nél nagyobb eltéréseket, mind a kötések rétegeiben, mint a hibákban és ezzel észre lehet venni a belső, nem elégséges összeolvadásból származó visszaverődéseket is. A műgyantába öntött elektronikák esetében ki tudtam mutatni akár a gyantában lévő buborékokat, akár a hibásan nyomtatott áramköri elemeket, ha azok nagyobbak 0,1 mm-nél.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30494">
    <w:multiLevelType w:val="hybridMultilevel"/>
    <w:lvl w:ilvl="0" w:tplc="58609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30494">
    <w:abstractNumId w:val="10230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577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