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G. BARTA</w:t>
            </w:r>
          </w:p>
          <w:p w:rsidR="00C275A3" w:rsidRDefault="00A96AEC" w:rsidP="00C275A3">
            <w:pPr>
              <w:pStyle w:val="Hallgatokepzes"/>
            </w:pPr>
            <w:r>
              <w:t>Biochemical Engineering</w:t>
            </w:r>
            <w:r>
              <w:br/>
            </w:r>
            <w:r w:rsidR="00E77B23">
              <w:t>BSc, 5.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GABOR T. NYULI</w:t>
            </w:r>
          </w:p>
          <w:p w:rsidR="00DB4822" w:rsidRDefault="00C275A3" w:rsidP="004D7940">
            <w:pPr>
              <w:pStyle w:val="Hallgatokepzes"/>
            </w:pPr>
            <w:r>
              <w:t>Biochemical Engineering</w:t>
            </w:r>
            <w:r w:rsidR="00A96AEC">
              <w:br/>
              <w:t>BSc, 7. semester</w:t>
            </w:r>
          </w:p>
          <w:p w:rsidR="00DB4822" w:rsidRDefault="00DB4822" w:rsidP="004D7940">
            <w:pPr>
              <w:pStyle w:val="Hallgatointezmeny-kar"/>
            </w:pPr>
            <w:r>
              <w:t>University of Pannonia</w:t>
            </w:r>
          </w:p>
          <w:p w:rsidR="00C265CE" w:rsidRPr="009E5FF1" w:rsidRDefault="00DB4822" w:rsidP="004D7940">
            <w:pPr>
              <w:pStyle w:val="Hallgatointezmeny-kar"/>
              <w:rPr>
                <w:b/>
                <w:caps/>
              </w:rPr>
            </w:pPr>
            <w:r>
              <w:t>Faculty of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Nandor Nemestóthy</w:t>
            </w:r>
          </w:p>
          <w:p w:rsidR="00DB4822" w:rsidRDefault="00DB4822" w:rsidP="00E11062">
            <w:pPr>
              <w:pStyle w:val="Konzulensek"/>
            </w:pPr>
            <w:r w:rsidRPr="00DB4822">
              <w:t>associate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H2S on the permeation of polyimide gas separation membranes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permeation, damage, biogas, natural gas</w:t>
      </w:r>
      <w:r>
        <w:t xml:space="preserve"/>
      </w:r>
    </w:p>
    <w:p>
      <w:pPr>
        <w:widowControl w:val="on"/>
        <w:pBdr/>
        <w:spacing w:before="240" w:after="240" w:line="240" w:lineRule="auto"/>
        <w:ind w:left="0" w:right="0"/>
        <w:jc w:val="left"/>
      </w:pPr>
      <w:r>
        <w:rPr>
          <w:color w:val="000000"/>
          <w:sz w:val="24"/>
          <w:szCs w:val="24"/>
        </w:rPr>
        <w:t xml:space="preserve">The aim of this work was to study the possible destruction effect of H2S on membranes. Non-porous polyimide membranes were used for our research, they were built in two-fiber modules, with 2-8 cm long fibers. We attached a pressure resistant steel tank with the inner volume of 0.3 dm3 to the module by steel tubes. A pressure redactor valve was built between the module and the tank in order to control the pressure more accurately. There were pressure sensors on both sides of the valve, so we could collect the data on a computer. We used the LabView program to collect the data, and Excel to evaluate it afterward. The measurements went through three tanks and modules at the same time to speed up the work. We used CO2, H2, CH4 and N2 gases for the research, due to their technical significance. First, the flux values of these gases were measured with intact membranes, after that we did the measurements with membranes damaged by H2S.</w:t>
      </w:r>
      <w:r>
        <w:rPr>
          <w:color w:val="000000"/>
          <w:sz w:val="24"/>
          <w:szCs w:val="24"/>
        </w:rPr>
        <w:br/>
        <w:t xml:space="preserve">During the experiments 10 bar of H2 and 20 bar of the other three gases were used, which was reduced to 4 bar with the valve. The pressure sensors registered a value of voltage every 10 seconds. We converted the voltage into pressure after calibration, we calculated the needed data from these values. (The conversion equation was also defined with measurements.)</w:t>
      </w:r>
      <w:r>
        <w:rPr>
          <w:color w:val="000000"/>
          <w:sz w:val="24"/>
          <w:szCs w:val="24"/>
        </w:rPr>
        <w:br/>
        <w:t xml:space="preserve">Because of the high pressure, we paid attention to the precautionary measures and to the safe use of the equipment. The hydrogen-sulfide was only used in a hermetically sealed reactor, with the volume of 1 dm3, under a vent hood. We injected the hydrogen-sulfide through a septum with a syringe. The membranes were exposed by different concentrations of H2S, and the flux was measured after different periods of time.</w:t>
      </w:r>
      <w:r>
        <w:rPr>
          <w:color w:val="000000"/>
          <w:sz w:val="24"/>
          <w:szCs w:val="24"/>
        </w:rPr>
        <w:br/>
        <w:t xml:space="preserve">During the evaluation, the volume current of the gases through the membrane was calculated by the pressure drop during a time unit, which divided by the area of the membrane gave us the flux what is represented in graphs. The difference in the fluxes of various gases makes the separation possible. These differences changed with the various degrees of damages and can be easily seen on graphs.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023179">
    <w:multiLevelType w:val="hybridMultilevel"/>
    <w:lvl w:ilvl="0" w:tplc="617529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023179">
    <w:abstractNumId w:val="520231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12788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