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PÁLINKÁS</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Szűcs Lászlóné Siska</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History in the Present: the Phylogeny of the Arabic Social and Family Relationship According to the Quran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Islamic culture has become more and more interesting for people in the last few years specially the life of Islamic women. Several stereotypes and disfigured information come to light about Islamic women. We can hear everyday news about Islamic religion from the television or we can read about them in newspapers but these are unfortunately usually negative and bad news. As a result of this negative news the concept of Islam is interwoven with the violence and oppression of women.</w:t>
      </w:r>
      <w:r>
        <w:rPr>
          <w:color w:val="000000"/>
          <w:sz w:val="24"/>
          <w:szCs w:val="24"/>
        </w:rPr>
        <w:br/>
        <w:t xml:space="preserve">People are tend to charge the abridgement of women’s rights, the ill-treatment or atrocities against women for the Islamic religion but these all are diametrically opposed to the doctrine of Islamic religion. I want to pay attention for this problem in my dissertation.</w:t>
      </w:r>
      <w:r>
        <w:rPr>
          <w:color w:val="000000"/>
          <w:sz w:val="24"/>
          <w:szCs w:val="24"/>
        </w:rPr>
        <w:br/>
        <w:t xml:space="preserve">It is undisputed that the rights of Muslim women are more limited than the women’s rights in other societies but that does not necessarily mean repression. The rules are being developed in order to protect women. The root of problems is that Muslims keep alive the ancient traditions in recent years as well. The saint ship and irrevocability of traditions are in the way of modernisation.</w:t>
      </w:r>
      <w:r>
        <w:rPr>
          <w:color w:val="000000"/>
          <w:sz w:val="24"/>
          <w:szCs w:val="24"/>
        </w:rPr>
        <w:br/>
        <w:t xml:space="preserve">There are differences between each Muslim countries regarding to the position of women. In my dissertation, I researched the Arab societies’ lifestyle among the Muslims, I analyzed the life of Arabian women. During my research I tried to find answers for those questions like which are the roots of the rules of women’s rights? from how have developed the rights of women? how do the teaches of Quran come true in practice according to which, the women are equal with men. Knowing the cause and effect coherence of women’s situation is very important for scatter stereotypes. The aim of my work was to summarize the teaching of Quran regarding to women and to give a general idea about developing of Arabic women’s situation. I analyzed the aspects of legal history and I realized that the incorrect view about Arabic women may have been grow up because people in Western societies projected their own woman image to Islam. It is really important to value Arabic women in their own society attending to their own history. It is easier to understand the strict rules if we know their origins.</w:t>
      </w:r>
      <w:r>
        <w:rPr>
          <w:color w:val="000000"/>
          <w:sz w:val="24"/>
          <w:szCs w:val="24"/>
        </w:rPr>
        <w:br/>
        <w:t xml:space="preserve">As I wrote earlier, one of the biggest obstacles of developing of the Arabic society is keeping alive the past. Finding a golden mean can be a solution by which, without damage of the value of the religion, the equality and bill of right can be enforced.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317752">
    <w:multiLevelType w:val="hybridMultilevel"/>
    <w:lvl w:ilvl="0" w:tplc="332530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317752">
    <w:abstractNumId w:val="143177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95191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