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BINDICS BARNABÁS</w:t>
            </w:r>
          </w:p>
          <w:p w:rsidR="00C275A3" w:rsidRDefault="00A96AEC" w:rsidP="00C275A3">
            <w:pPr>
              <w:pStyle w:val="Hallgatokepzes"/>
            </w:pPr>
            <w:r>
              <w:t>MAGYAR NYELV ÉS IRODALOM ÉS BIOLÓGIA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KONSTANTÍN FILÓFUS EGYETEM NITRA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RNDr. Szekeres Ladislav, PhD.</w:t>
            </w:r>
          </w:p>
          <w:p w:rsidR="00DB4822" w:rsidRDefault="00DB4822" w:rsidP="00E11062">
            <w:pPr>
              <w:pStyle w:val="Konzulensek"/>
            </w:pPr>
            <w:r w:rsidRPr="00DB4822">
              <w:t>Pedagógusképző Intézet Tagja,  NYITRAI KONSTANTIN FILOZÓFUS EGYETEM
UNIVERZITA KONSTANTÍNA FILOZOFA v NITRE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Zengőlegyek előfordulása Bős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Bindics, Barnabás: Zengőlegyek előfordulása Bős térségében. Nyitrai Konstantín Filozófus Egyetem. Közép - európai Tanulmányok Kara, Zoológia és antropológia Katedra. Témavezető: RNDr. Szekeres László, PhD. Szakképesítés: Magyar nyelv és irodalom- biológia tanári szak, bakalaurátusi fokozat, Nyitra: KETK, 2014, 36 oldal.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Csallóköz térségével és a zengőlegyek családjának bemutatásával, valamint előfordulásával foglalkozom. Választásom azért esett ezen témára, mivel érdeklődésem központjában a biológia, pontosabban a rovarvilág áll.</w:t>
      </w:r>
      <w:r>
        <w:rPr>
          <w:color w:val="000000"/>
          <w:sz w:val="24"/>
          <w:szCs w:val="24"/>
        </w:rPr>
        <w:br/>
        <w:t xml:space="preserve">Céljaim közé tartozik többekközt, hogy adatokat gyűtjsek a zengőlegyek szokásairól, fejlődési sajátosságairól és táplálkozási módjukról.</w:t>
      </w:r>
      <w:r>
        <w:rPr>
          <w:color w:val="000000"/>
          <w:sz w:val="24"/>
          <w:szCs w:val="24"/>
        </w:rPr>
        <w:br/>
        <w:t xml:space="preserve">Csallóköz területén két ponton is kihelyeztem a gyűjtőhálókat. Ezen gyűjtőhálók Malaise – Fall típusú rovarcsapdák voltak.</w:t>
      </w:r>
      <w:r>
        <w:rPr>
          <w:color w:val="000000"/>
          <w:sz w:val="24"/>
          <w:szCs w:val="24"/>
        </w:rPr>
        <w:br/>
        <w:t xml:space="preserve">Munkám során a következő eszközöket használtam: Malaise-Fall hálókat, rovartűket, dobozokat, gyűjtőüvegeket és határozó kulcsot. A gyűjtés befejeztével az meghatároztam az egyes egyedek faját.</w:t>
      </w:r>
      <w:r>
        <w:rPr>
          <w:color w:val="000000"/>
          <w:sz w:val="24"/>
          <w:szCs w:val="24"/>
        </w:rPr>
        <w:br/>
        <w:t xml:space="preserve">A munka tartalmazza a gyűjtési időszak folyamán összegyűjtött gyűjtőüvegek pontos számát, valamint a leggyakrabban előforduló fajok rövid leírását is. Beszámolok a lárvák táplálkozási módjáról is.</w:t>
      </w:r>
      <w:r>
        <w:rPr>
          <w:color w:val="000000"/>
          <w:sz w:val="24"/>
          <w:szCs w:val="24"/>
        </w:rPr>
        <w:br/>
        <w:t xml:space="preserve">Kulcsszavak: zengőlegyek – Syrphidae, Malaise-Fall háló, Csallóköz.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35053">
    <w:multiLevelType w:val="hybridMultilevel"/>
    <w:lvl w:ilvl="0" w:tplc="54522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35053">
    <w:abstractNumId w:val="73135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022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