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TIRINDOVÁ</w:t>
            </w:r>
          </w:p>
          <w:p w:rsidR="00C275A3" w:rsidRDefault="00A96AEC" w:rsidP="00C275A3">
            <w:pPr>
              <w:pStyle w:val="Hallgatokepzes"/>
            </w:pPr>
            <w:r>
              <w:t>hungarian language and literature - biology</w:t>
            </w:r>
            <w:r>
              <w:br/>
            </w:r>
            <w:r w:rsidR="00E77B23">
              <w:t>MA, 3. semester</w:t>
            </w:r>
          </w:p>
          <w:p w:rsidR="00C265CE" w:rsidRPr="009E5FF1" w:rsidRDefault="00E77B23" w:rsidP="00C275A3">
            <w:pPr>
              <w:pStyle w:val="Hallgatokepzes"/>
              <w:rPr>
                <w:b/>
                <w:caps/>
              </w:rPr>
            </w:pPr>
            <w:r>
              <w:t>Constantine the Philosopher University in Nitra</w:t>
            </w:r>
            <w:r w:rsidR="00C275A3">
              <w:br/>
            </w:r>
            <w:r w:rsidR="00DB4822">
              <w:t>Faculty of Central Europen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Kristián Benyovszky</w:t>
            </w:r>
          </w:p>
          <w:p w:rsidR="00DB4822" w:rsidRDefault="00DB4822" w:rsidP="00E11062">
            <w:pPr>
              <w:pStyle w:val="Konzulensek"/>
            </w:pPr>
            <w:r w:rsidRPr="00DB4822">
              <w:t>associate professor,  Constantine the Philosopher University in Nitra,  Faculty of Central European Studies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András Sándor´s work called Murder in Alaska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this thesis is the comparative analysis of Sherlock Holmes Alaszkában avagy Sherlock Holmes a tlingitek földjén by Sándor András. Because Sherlock Holmes is an immortal hero in literature we decided to study his survivar strategies. Henceforth we introduce innovational techniques – transfer, completion, mutation - which can be found in the novel by Sándor András, and also the interpretation of the novel among the Hungarians as ethnic group living in Slovakia. The structure of the novel is analysed according to Viktor Sklovszkij´s work Teória prózy. One of the chapters includes the list of the intertexts found in András´s work. At the end we compare the characters of Holmes and the chronicler (narrator) with Doyle´s pattern.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74429">
    <w:multiLevelType w:val="hybridMultilevel"/>
    <w:lvl w:ilvl="0" w:tplc="86693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74429">
    <w:abstractNumId w:val="37074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904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