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MATE</w:t>
            </w:r>
          </w:p>
          <w:p w:rsidR="00C275A3" w:rsidRDefault="00A96AEC" w:rsidP="00C275A3">
            <w:pPr>
              <w:pStyle w:val="Hallgatokepzes"/>
            </w:pPr>
            <w:r>
              <w:t/>
            </w:r>
            <w:r>
              <w:br/>
            </w:r>
            <w:r w:rsidR="00E77B23">
              <w:t>High school student</w:t>
            </w:r>
          </w:p>
          <w:p w:rsidR="00C265CE" w:rsidRPr="009E5FF1" w:rsidRDefault="00E77B23" w:rsidP="009763E0">
            <w:pPr>
              <w:pStyle w:val="Hallgatointezmeny-kar"/>
              <w:rPr>
                <w:b/>
                <w:caps/>
              </w:rPr>
            </w:pPr>
            <w:r>
              <w:t>Tompa Mihály Reformed Highschool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Stefan Mate</w:t>
            </w:r>
          </w:p>
          <w:p w:rsidR="00DB4822" w:rsidRDefault="00DB4822" w:rsidP="009763E0">
            <w:pPr>
              <w:pStyle w:val="Konzulensektitulus"/>
            </w:pPr>
            <w:r w:rsidRPr="00DB4822">
              <w:t>Quality Manager,  SCA Hygiene Products Slovakia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Reloaded Csetneki lace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work is about revivifying of a specific lace named csetneki lace which has been almost forgotten. I show the history of this crochet lace from its beginning, during the period of its light until disappearing. The csetneki lace is a specific Hungarian Art Nouveau type of lace which captivated the whole Austro-Hungarian monarchy before the World War I but it was well known in many countries of Europe and got to America, too. There was very popular at the beginning of 20th century, nowadays almost no people living either in its hometown know that it has existed. This lace comes from Csetnek, a small town of former Northern Hungary and is named based on its hometown. It was developed by two ladies Erzsébet and Aranka Szontagh. The technique of this lace is interesting because this is a bulging type of lace which is quite rare. The csetneki lace is developed from ‚Irish guipure‘ but all its motifs reflect the Hungarian embroidery motif assortment. It basically belongs to the crochet lace group (period before the World War I) but in the later stages it is reclassified to combined techniques (after the World War I) because the net is sewed. Nowadays there are only few people able to make it. My search is based on my learning of the csetneki lace manufacturing from the original handbook of Csetneki Magyar Csipke (Csetneki Hungarian lace) issued in 1907 but I prepared all basic motifs, too. During my handwork I recognized that there are a lot of mistakes in the original handbook. I have corrected them and worked out a handbook which allows to learn this technique respectively I added there a recommendation which currently available materials could be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40294">
    <w:multiLevelType w:val="hybridMultilevel"/>
    <w:lvl w:ilvl="0" w:tplc="15308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40294">
    <w:abstractNumId w:val="16440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023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