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SOÓS RITA</w:t>
            </w:r>
          </w:p>
          <w:p w:rsidR="00C275A3" w:rsidRDefault="00A96AEC" w:rsidP="00C275A3">
            <w:pPr>
              <w:pStyle w:val="Hallgatokepzes"/>
            </w:pPr>
            <w:r>
              <w:t>Régészet</w:t>
            </w:r>
            <w:r>
              <w:br/>
            </w:r>
            <w:r w:rsidR="00E77B23">
              <w:t>MA, 1.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Révész László</w:t>
            </w:r>
          </w:p>
          <w:p w:rsidR="00DB4822" w:rsidRDefault="00DB4822" w:rsidP="00E11062">
            <w:pPr>
              <w:pStyle w:val="Konzulensek"/>
            </w:pPr>
            <w:r w:rsidRPr="00DB4822">
              <w:t>tanszékvezető 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19. században feltárt honfoglalás kori temető elemzése az új kutatási eredmények tükrében. Piliny–Leshegy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Piliny község térsége mind a talajtípus, a csapadékmennyiség, a növényzet és sok más egyéb környezeti adottság szempontjából ideális helynek számított egy honfoglalás kori szállásterület kialakításához. A területen előkerült különböző korú leletek azt bizonyítják, hogy ezek a feltételek már a korábbi időszakokban is, illetve a középkoron át a későbbiekben is adottak és alkalmasak voltak a megtelepedésre.</w:t>
      </w:r>
      <w:r>
        <w:rPr>
          <w:color w:val="000000"/>
          <w:sz w:val="24"/>
          <w:szCs w:val="24"/>
        </w:rPr>
        <w:br/>
        <w:t xml:space="preserve">Kutatásomban a Piliny-Leshegyen, 1871-ben báró Nyáry Jenő által feltárt ötsíros, 10. századi temetőben megfigyelt jelenségek újraértelmezését, valamint a lelőhely jellegét meghatározó tárgytípusok részletesebb elemzését végeztem el, mivel a tárgyalt sírok a történeti Nógrád vármegye 9–11. századi lelőhelyei között kiemelkedő helyet foglalnak el. Munkám célja az volt, hogy mindezek alapján lehetővé váljon a sírok minél pontosabb keltezése. A régészeti anyag ismeretében a temető eddigi, azaz 10. század első harmadára való datálását nem tartom bizonyítottnak.</w:t>
      </w:r>
      <w:r>
        <w:rPr>
          <w:color w:val="000000"/>
          <w:sz w:val="24"/>
          <w:szCs w:val="24"/>
        </w:rPr>
        <w:br/>
        <w:t xml:space="preserve">A hagyományos régészeti elemzés mellett természettudományos vizsgálatokat is végeztünk egyes leleteknél. A pilinyi íjcsontokon mikroszkóp, infravörös spektrométer, Raman spektrométer, valamint Mikro XRF technika segítségével kerestük a választ a mikroszkópikusan megfigyelt jelenségekre. Az archeometriai módszerek alkalmazására az ásató és publikáló báró azon feljegyzése adott okot és ötletet, mely szerint az első sír feltárásakor néhány csonttárgy külső felületén vörös festés nyomait észlelte.</w:t>
      </w:r>
      <w:r>
        <w:rPr>
          <w:color w:val="000000"/>
          <w:sz w:val="24"/>
          <w:szCs w:val="24"/>
        </w:rPr>
        <w:br/>
        <w:t xml:space="preserve">A Piliny-leshegyi temető publikálásában nem csupán a honfoglalás kori temetők szakszerű feltárásának kezdetét, hanem a tárgytípusok részletesebb, tudományos igényű feldolgozásának kiindulópontját is üdvözölhetjük. Véleményem szerint ezt a temetőt, vagy temetőrészletet teljes bizonyossággal nem tekinthetjük továbbra is a „kiscsaládi temetők” képviselőjének, sem az „első generációs” honfoglalók sírjainak.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08506">
    <w:multiLevelType w:val="hybridMultilevel"/>
    <w:lvl w:ilvl="0" w:tplc="10823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08506">
    <w:abstractNumId w:val="22908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895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