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TIHANYI</w:t>
            </w:r>
          </w:p>
          <w:p w:rsidR="00C275A3" w:rsidRDefault="00A96AEC" w:rsidP="00C275A3">
            <w:pPr>
              <w:pStyle w:val="Hallgatokepzes"/>
            </w:pPr>
            <w:r>
              <w:t>Archaeology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Révész</w:t>
            </w:r>
          </w:p>
          <w:p w:rsidR="00DB4822" w:rsidRDefault="00DB4822" w:rsidP="00E11062">
            <w:pPr>
              <w:pStyle w:val="Konzulensek"/>
            </w:pPr>
            <w:r w:rsidRPr="00DB4822">
              <w:t>Head of Archaeological Department, associate professor, SZTE BTK</w:t>
            </w:r>
          </w:p>
        </w:tc>
      </w:tr>
      <w:tr w:rsidR="00DB4822" w:rsidTr="00DB4822">
        <w:tc>
          <w:tcPr>
            <w:tcW w:w="9854" w:type="dxa"/>
          </w:tcPr>
          <w:p w:rsidR="00DB4822" w:rsidRPr="00DB4822" w:rsidRDefault="00DB4822" w:rsidP="004D7940">
            <w:pPr>
              <w:pStyle w:val="Konzulensek"/>
            </w:pPr>
            <w:r w:rsidRPr="00DB4822">
              <w:t>Dr. György Pálfi</w:t>
            </w:r>
          </w:p>
          <w:p w:rsidR="00DB4822" w:rsidRDefault="00DB4822" w:rsidP="00E11062">
            <w:pPr>
              <w:pStyle w:val="Konzulensek"/>
            </w:pPr>
            <w:r w:rsidRPr="00DB4822">
              <w:t>Head of Anthropological Department, 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approach of the problem of the bows and graves equipped with archery equipments in the Hungarian conquest 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written sources and archaeological founds confirms that the bow was the main weapon of the Hungarian conquerors and in that period the horse-archers were the base of the army. Many scientists investigated the theme of the Hungarian bows already, but there are more questions than answers yet. The main problem is the natural of the founds: from this era we have mainly grave-founds and in the case of such functional type of equipments as weapons we cannot answer scientifically the question of using of the bows. So my opinion is that – according to the needs of the 21st century – we must involve the methods of the natural sciences. So in this paper I try to investigate the problem of the graves equipped with archery equipments with both archaeologically and anthropologically.</w:t>
      </w:r>
      <w:r>
        <w:rPr>
          <w:color w:val="000000"/>
          <w:sz w:val="24"/>
          <w:szCs w:val="24"/>
        </w:rPr>
        <w:br/>
        <w:t xml:space="preserve">The base of the anthropological investigations is the group of the paleopathological changes called enthesopathies. The occupational stress markers belong to this group: if a muscle (or a group of muscles) was loaded heavy and regularly it makes traces on the bone (hypertrophy at the grip points of the involved muscles). Archery is a complex movement that involves a number of muscles from the shoulders to the fingers, so it is possible to separate from other labours. Also since this nobody examined the theme from this viewpoint in Hungary, so first I detail the theoretic: the anatomy of the archery and the international anthropological data. After that I introduce the 10th centurial cemetery of Sárrétudvari-Hízóföldek (county Hajdú-Bihar) according to the archaeological and anthropological data. The scapulas, clavicles, humerus, radius and ulna of the 58 armed-graves were included to the macroscopic investigation. As result I can say that there is high overlap in the groups of archery-muscles and the groups of registered hypertrophic grip-points in this series, so my opinion is that in ideal terms it is possible to decide if someone used the bow regularly and as a “life-style”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74673">
    <w:multiLevelType w:val="hybridMultilevel"/>
    <w:lvl w:ilvl="0" w:tplc="41931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74673">
    <w:abstractNumId w:val="75474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10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