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KOVÁCS</w:t>
            </w:r>
          </w:p>
          <w:p w:rsidR="00C275A3" w:rsidRDefault="00A96AEC" w:rsidP="00C275A3">
            <w:pPr>
              <w:pStyle w:val="Hallgatokepzes"/>
            </w:pPr>
            <w:r>
              <w:t>Teacher Education</w:t>
            </w:r>
            <w:r>
              <w:br/>
            </w:r>
            <w:r w:rsidR="00E77B23">
              <w:t>MA, 3. semester</w:t>
            </w:r>
          </w:p>
          <w:p w:rsidR="00C265CE" w:rsidRPr="009E5FF1" w:rsidRDefault="00E77B23" w:rsidP="00C275A3">
            <w:pPr>
              <w:pStyle w:val="Hallgatokepzes"/>
              <w:rPr>
                <w:b/>
                <w:caps/>
              </w:rPr>
            </w:pPr>
            <w:r>
              <w:t>The Liszt Academy of Music</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Csáki</w:t>
            </w:r>
          </w:p>
          <w:p w:rsidR="00DB4822" w:rsidRDefault="00DB4822" w:rsidP="00E11062">
            <w:pPr>
              <w:pStyle w:val="Konzulensek"/>
            </w:pPr>
            <w:r w:rsidRPr="00DB4822">
              <w:t>assistant lecturer, LFZE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Improvisation and classical tradition in the guitar art of Jorge Morel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Jorge Morel, an Argentin composer, is amongst the most influential classical guitar composers to this day. Since he is still an active, but humble composer, the literature dealing with his life is scarce. Hungarian publications on this subject haven’t been issued yet, hence the aim of my essay is to give an overview of his life, labour and significance in Hungarian as well.</w:t>
      </w:r>
      <w:r>
        <w:rPr>
          <w:color w:val="000000"/>
          <w:sz w:val="24"/>
          <w:szCs w:val="24"/>
        </w:rPr>
        <w:br/>
        <w:t xml:space="preserve">In my essay I will present Morel’s eventful life, his activity as a performer, as well as giving a detailed account of his oeuvre as composer. The main characteristic of Morel’s style is a mixture of Argentin folk music, classical traditions and some elements of jazz. His works and transcriptions are popular pieces of the guitar literature to date.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01362">
    <w:multiLevelType w:val="hybridMultilevel"/>
    <w:lvl w:ilvl="0" w:tplc="60543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01362">
    <w:abstractNumId w:val="575013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53898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