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BÁRDONICSEK STELLA</w:t>
            </w:r>
          </w:p>
          <w:p w:rsidR="00C275A3" w:rsidRDefault="00A96AEC" w:rsidP="00C275A3">
            <w:pPr>
              <w:pStyle w:val="Hallgatokepzes"/>
            </w:pPr>
            <w:r>
              <w:t>Zeneismeret-tanár</w:t>
            </w:r>
            <w:r>
              <w:br/>
            </w:r>
            <w:r w:rsidR="00E77B23">
              <w:t>MA, 3. félév</w:t>
            </w:r>
          </w:p>
          <w:p w:rsidR="00C265CE" w:rsidRPr="009E5FF1" w:rsidRDefault="00E77B23" w:rsidP="009763E0">
            <w:pPr>
              <w:pStyle w:val="Hallgatointezmeny-kar"/>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Keresztes Nóra</w:t>
            </w:r>
          </w:p>
          <w:p w:rsidR="00DB4822" w:rsidRDefault="00DB4822" w:rsidP="009763E0">
            <w:pPr>
              <w:pStyle w:val="Konzulensektitulus"/>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Pelléas et Mélisande szereplőinek pszichológiai elemzése és a hozzájuk tartozó hangrendszerek és stílusrétegek megjelenése Debussy operájában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Régóta foglalkoztatott a zeneirodalom operáival kapcsolatban az kérdés, hogy a szerzők hogyan jelenítik meg zenei kifejező eszközökkel az adott mű szereplőinek lélektani vonásait. Zenetörténet órán ismerkedtem meg Debussy Pelléas et Mélisande című operájával. Ekkor fogalmazódott meg bennem, hogy szeretném behatóbban tanulmányozni e művet. További motivációt jelentett a témaválasztásnál az is, hogy eddig feltáratlan kérdéseket véltem felfedezni az opera pszichológiai és zenei összefüggéseivel kapcsolatban. Ahhoz, hogy megértsük egy-egy szereplő viselkedését, elengedhetetlen a pszichológiai háttér ismerete. Ezt azért tartom fontosnak, mert csak így válhat igazán világossá, hogy Debussy mit szeretne elmondani a zene nyelvén, mely így már nem pusztán zenei tartalmakat jelöl, hanem a lélektani jellemzőket is. Ezért dolgozatom fő vizsgálódási területe, hogy Debussy milyen zenei eszközökkel, például hangrendszerekkel és stílusrétegekkel fejezi ki a szereplők lelkében zajló történéseket, és a közöttük fennálló viszonyokat. A főbb szereplők és azok kapcsolatának bemutatásán keresztül rámutatok annak pszichológiai hátterére, hogy milyen okok segítették Pelléas és Mélisande kapcsolatának elmélyülését, milyen tényezők gyengítették Golaud és Mélisande házasságát. Golaud jellemének ábrázolásán keresztül megkísérlek rámutatni néhány olyan okra is (például születési sorrend, testvérféltékenység), melyek aztán egyre erőteljesebben sodorják az eseményeket az erőszakos végkifejlet felé. A zenei analízisben a rövid felvezetést követően (az opera felépítése, szövegválasztás) többek között a „befejezetlen” mondatok jelentőségéről szólok, mint a sejtetés egyik eszközéről. Majd azt vizsgálom, hogy milyen különbözőségek fedezhetők fel Wagner és Debussy esetében a vezérmotívum-technika alkalmazását illetően. Ezért összehasonlítom Wagner Tristan und Isolde című operáját Debussy Pelléas et Mélisande-jával. Munkámban ezt követően a szereplőkhöz kapcsolódó motívumokkal, hangrendszerekkel és stílusrétegekkel foglalkozom. Harmóniai, hangrendszertani és dallamtani elemzéssel kutatom azt, hogy Debussy milyen zenei eszközökkel fejezi ki a szereplők legkülönbözőbb érzéseit, lelki rezdüléseit. Végül rávilágítok arra, hogy Debussy a motívumokkal a szereplő lelkében lejátszódó változásokat írja le, mely ezáltal a szereplők jellemét is tükrözi. A személyekben bekövetkező jellemváltozásokat pedig nem állandó hangrendszerrel, hanem hangrendszerváltozással érzékelteti.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56551">
    <w:multiLevelType w:val="hybridMultilevel"/>
    <w:lvl w:ilvl="0" w:tplc="48791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56551">
    <w:abstractNumId w:val="81056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712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