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SZABÓ</w:t>
            </w:r>
          </w:p>
          <w:p w:rsidR="00C275A3" w:rsidRDefault="00A96AEC" w:rsidP="00C275A3">
            <w:pPr>
              <w:pStyle w:val="Hallgatokepzes"/>
            </w:pPr>
            <w:r>
              <w:t>BSc in Electrical Engineering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Fodor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of a low-power experimental wind turbine with a permanent magnet direct current generator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thesis' aim is to desing a low-power experimental wind turbine with a permanent magnet direct current generator. In the first part of the task I made the characterization of the wind as a physical phenomena which is the input of the system in order to get a better understanding and learn about its physical limits.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significant part of the thesis I demonstrate the choosing and the designing and the construction of the rotating electro-mechanical machine. The first plan was to find and buy a dirrect current machine which parameters and characteristics' matches my requirements, but I rejected it soon because I didn't find the correct machine. Then I decided to modify a commercial ventilator in order to reduce the taking care of mechanical problems therefore I clould concentrate on the electrical parameters. The constructed rotating electro-mechanical machine is a direct current, permanent magnet, electric commutation generator in which I designed and constructed the stator winding, the rotors and the commutator. I present several alternatives from which I chosed according to economic and practicability standpoints.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the model of the electro-mechanical system in MATLAB Simulink enviroment, striving to get a modell that simulates the real system with satisfactory complexity.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rest part of the thesis I introduce one possibilyty to measure the geometrical and eletrical frequency an the amature current for which I made microcontroller based circuit and I wrote the program running on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</w:t>
      </w:r>
      <w:r>
        <w:rPr>
          <w:color w:val="000000"/>
          <w:sz w:val="24"/>
          <w:szCs w:val="24"/>
        </w:rPr>
        <w:br/>
        <w:t xml:space="preserve">windgenerator, direct current generator, electric commutation, modeling, rpm measurement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90848">
    <w:multiLevelType w:val="hybridMultilevel"/>
    <w:lvl w:ilvl="0" w:tplc="83781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90848">
    <w:abstractNumId w:val="96890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454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