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ORSOLYA PIROSKA ÉDES</w:t>
            </w:r>
          </w:p>
          <w:p w:rsidR="00C275A3" w:rsidRDefault="00A96AEC" w:rsidP="00C275A3">
            <w:pPr>
              <w:pStyle w:val="Hallgatokepzes"/>
            </w:pPr>
            <w:r>
              <w:t>Graphic design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West Hungary</w:t>
            </w:r>
            <w:r w:rsidR="00C275A3">
              <w:br/>
            </w:r>
            <w:r w:rsidR="00DB4822">
              <w:t>Simonyi Karoly Faculty of Engineering, Wood Sciences and Applied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Márton Juhász</w:t>
            </w:r>
          </w:p>
          <w:p w:rsidR="00DB4822" w:rsidRDefault="00DB4822" w:rsidP="00E11062">
            <w:pPr>
              <w:pStyle w:val="Konzulensek"/>
            </w:pPr>
            <w:r w:rsidRPr="00DB4822">
              <w:t>institute staff, NYME SKK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Pilinszky János tale illustration series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made an illustration series, which helps the reader feel the atmosphere of the tale. I made nine illustration with papercut technique, and I made photos about this. My determinative inspiration was the wayang art.</w:t>
      </w:r>
      <w:r>
        <w:rPr>
          <w:color w:val="000000"/>
          <w:sz w:val="24"/>
          <w:szCs w:val="24"/>
        </w:rPr>
        <w:br/>
        <w:t xml:space="preserve">I made two books, wich includes the nine illustrations. The first one is a simple book with the photo illustrations and the second one include the original papercut illustrations. Both of them made with japan bookbinder technique. I used mid-tone colors, because they impress the feeling of the tale.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511355">
    <w:multiLevelType w:val="hybridMultilevel"/>
    <w:lvl w:ilvl="0" w:tplc="549602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511355">
    <w:abstractNumId w:val="585113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44483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