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ANYALAIOVÁ JÚLIA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FONNYADT ANITA</w:t>
            </w:r>
          </w:p>
          <w:p w:rsidR="00DB4822" w:rsidRDefault="00C275A3" w:rsidP="004D7940">
            <w:pPr>
              <w:pStyle w:val="Hallgatokepzes"/>
            </w:pPr>
            <w:r>
              <w:t>Marketing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Platz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Van, ami nem fog elszállni: Referenciapontok vizsgálata a légi utasszállításban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magatartás, referenciapont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témája a viselkedési gazdaságtan által is vizsgált irracionalitás tanúsítása a vásárlási döntésekben. Mivel a hagyományos közgazdaságtan által felállított homo oeconomicus embertípus viselkedése az utóbbi évtizedek szakirodalma szerint sem fedi le a fogyasztók vásárlói döntési folyamatának valódi természetét. A vásárlási döntések folyamán a gazdasági szereplők számos sajátosságát kell figyelembe venni. A befolyásoló tényezők között szerepel a fogyasztók korábbi tapasztalata a termékkel/szolgáltatással kapcsolatban, amely a későbbiek során referenciapontként szolgálhat. A kutatásunk során a repülőtársaságok által nyújtott szolgáltatásokat vizsgáltuk meg, és kerestük a fogyasztóknál megjelenő referenciapontokat.</w:t>
      </w:r>
      <w:r>
        <w:rPr>
          <w:color w:val="000000"/>
          <w:sz w:val="24"/>
          <w:szCs w:val="24"/>
        </w:rPr>
        <w:br/>
        <w:t xml:space="preserve">Elsődleges feltételezésünk a dolgozat során, hogy a fogyasztók szolgáltatással kapcsolatos spontán említései tartalmazhatnak referenciapontokat. A kutatási munka során tartalomelemzést végeztünk fogyasztói véleményeken. 420 válogatott értékelés alapján képeztünk adatbázist. A szolgáltatást igénybe vevők által önként megfogalmazott és általunk feldolgozott vélemények online platformon elérhetőek.</w:t>
      </w:r>
      <w:r>
        <w:rPr>
          <w:color w:val="000000"/>
          <w:sz w:val="24"/>
          <w:szCs w:val="24"/>
        </w:rPr>
        <w:br/>
        <w:t xml:space="preserve">A dolgozatunk fókusza a fogyasztókban a repülés során élő referenciapontok feltárása volt. Célunk a múltban gyökerező referenciapontok feltárásával, hogy a későbbiekben megállapítsuk a jövőbeli vásárlási döntésben játszott tényleges szerepüket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25253">
    <w:multiLevelType w:val="hybridMultilevel"/>
    <w:lvl w:ilvl="0" w:tplc="30003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25253">
    <w:abstractNumId w:val="998252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864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