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UNGER TAMÁS ISTVÁN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Kuczmann Miklós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Mágneses hiszterézis mérése, analízise és szimulációja végeselem-módszer és skalár Preisach-modell segítségével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ferromágneses anyagok viselkedésének vizsgálatával, a mágneses hiszterézis mérésével és numerikus szimulációjával foglalkozik, elsődleges célja, hogy bemutassa, miként implementálható a mágneses térerősség és a mágneses indukció között definiált nemlineáris, többértékű kapcsolat skalár modellje, továbbá az miként illeszthető az elektromágneses terek numerikus szimulációjához. Rövid áttekintést nyújtok a ferromágneses hiszterézis fizikai okairól, ismertetem a skaláris hiszterézis mérési módját az általam vizsgált toroid transzformátoros esetben, bemutatom azokat a mérési eredményeket, melyeket a jelenség szimulációjához alkalmazott skalár Preisach-modell implementálása során felhasználtam.</w:t>
      </w:r>
      <w:r>
        <w:rPr>
          <w:color w:val="000000"/>
          <w:sz w:val="24"/>
          <w:szCs w:val="24"/>
        </w:rPr>
        <w:br/>
        <w:t xml:space="preserve">Bemutatom a skalár Preisach-modell elméletét, a nemlinearitás és a többértékűség megvalósításának módját, kapcsolatát a mérési eredményekkel, az alkalmazott Everett-függvény felépítésének menetét. Ismertetem azt az algoritmust, melyet Matlab környezetben implementáltam a modell kimenetének számításához, érintem a modell verifikációjának kérdését is. Áttekintést nyújtok a Maxwell-egyenletek teljes rendszeréről, ismertetem a kapcsolatot a ferromágneses hiszterézissel, valamint felvázolom a munkám során alkalmazott legfontosabb összefüggéseket.</w:t>
      </w:r>
      <w:r>
        <w:rPr>
          <w:color w:val="000000"/>
          <w:sz w:val="24"/>
          <w:szCs w:val="24"/>
        </w:rPr>
        <w:br/>
        <w:t xml:space="preserve">Bemutatom a munkám során az elektromágneses terek szimulációjára alkalmazott végeselem-módszert, alapelvét, a módszer alkalmazása során végrehajtandó lépéseket, a felhasznált egy- és kétdimenziós formafüggvényeket, a diszkretizálás és a megoldás módját. Bemutatom a fixpontos módszert, valamint a felhasznált polarizációs formulákat.</w:t>
      </w:r>
      <w:r>
        <w:rPr>
          <w:color w:val="000000"/>
          <w:sz w:val="24"/>
          <w:szCs w:val="24"/>
        </w:rPr>
        <w:br/>
        <w:t xml:space="preserve">Ismeretem azokat a problémákat, melyeket vizsgáltam, és a Matlab környezetben implementált megoldók segítségével szimuláltam. Bemutatom egy ferromágneses anyagból készült vezető lemez mágneses térbe helyezése esetén a lemezben kialakuló mágneses térerősség szimulációját egy- és kétdimenziós modell és megoldó segítségével, ismertetem a mágneses indukció számításának módját, a problémára érvényes parciális differenciálegyenlet és a gyenge alak levezetését, numerikus implementációját, végül bemutatom és kiértékelem eredményeket, a modellezés és a szimuláció sajátosságait.</w:t>
      </w:r>
      <w:r>
        <w:rPr>
          <w:color w:val="000000"/>
          <w:sz w:val="24"/>
          <w:szCs w:val="24"/>
        </w:rPr>
        <w:br/>
        <w:t xml:space="preserve">Ismertetem az örvényáramú A-formalizmus differenciálegyenletét, annak gyenge alakját, bemutatom a numerikus implementációt kétdimenziós probléma szimulációja esetén, valamint egy konkrét példán, modellen keresztül felvázolom a megoldó működésének módját, ismertetem a szimulációs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24550">
    <w:multiLevelType w:val="hybridMultilevel"/>
    <w:lvl w:ilvl="0" w:tplc="20995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24550">
    <w:abstractNumId w:val="783245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9940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