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TÜŰ-SZABÓ BOLDIZSÁR</w:t>
            </w:r>
          </w:p>
          <w:p w:rsidR="00C275A3" w:rsidRDefault="00A96AEC" w:rsidP="00C275A3">
            <w:pPr>
              <w:pStyle w:val="Hallgatokepzes"/>
            </w:pPr>
            <w:r>
              <w:t>villamosmérnöki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Tormási Alex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Talajvizsgáló rendszer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képfeldolgozás az utóbbi évtizedekben rohamosan fejlődik, és a tudomány fontos területévé vált. A képfeldolgozást számos területén alkalmazzák, például biometrikus azonosításra (ujjlenyomat felismerés, írisz felismerés stb.), de az orvostudományban is fontos szerepet kap.</w:t>
      </w:r>
      <w:r>
        <w:rPr>
          <w:color w:val="000000"/>
          <w:sz w:val="24"/>
          <w:szCs w:val="24"/>
        </w:rPr>
        <w:br/>
        <w:t xml:space="preserve">A TMDK dolgozatom célja egy olyan rendszer kidolgozása volt, amely képi információk alapján meghatározza a talaj típusát (fű, homok, aszfalt). Ez az autonóm robotoknál kiemelt jelentőséggel bír. A robot képes lesz a képi információk alapján dönteni arról, hogy milyen útvonalon közlekedjen elkerülve ezzel a nehezebb terepeket, járhatatlan területeket.</w:t>
      </w:r>
      <w:r>
        <w:rPr>
          <w:color w:val="000000"/>
          <w:sz w:val="24"/>
          <w:szCs w:val="24"/>
        </w:rPr>
        <w:br/>
        <w:t xml:space="preserve">A dolgozatom első részében a szakirodalom-kutatás eredményét ismertetem, a feladat megvalósítása során használt textúra-leíró módszerek (LBP-operátor és változatai) valamint klasszifikációs módszerek (szupport vektor gépek, neurális hálózatok) elméleti hátterét foglalom össze.</w:t>
      </w:r>
      <w:r>
        <w:rPr>
          <w:color w:val="000000"/>
          <w:sz w:val="24"/>
          <w:szCs w:val="24"/>
        </w:rPr>
        <w:br/>
        <w:t xml:space="preserve">A dolgozatom második része a feladat gyakorlati megvalósításával foglalkozik. A textúrák leírására a circular LBP-operátort valamint az uniform LBP-operátort használtam. Az egyes talajtípusokról készült képek osztályozására több módszert is kipróbáltam (többosztályú szupport vektor gépek, előrecsatolt neurális hálózatok).</w:t>
      </w:r>
      <w:r>
        <w:rPr>
          <w:color w:val="000000"/>
          <w:sz w:val="24"/>
          <w:szCs w:val="24"/>
        </w:rPr>
        <w:br/>
        <w:t xml:space="preserve">Ismertetem a neurális hálózat struktúrájának (neuronok, rejtett rétegek száma) illetve a neuronok aktivációs függvényének (lineáris, szigmoid stb.) kiválasztása során kapott eredményeket. A neurális hálózatok tanítására több tanulási algoritmust (backpropagation algoritmus és továbbfejlesztett változatai, Levenberg-Marquardt algoritmus, konjugált gradiens módszerek, kvázi Newton módszerek) alkalmaztam, és az egyes algoritmussal kapott eredményeket összehasonlítottam tanulási idő illetve epochszám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10024">
    <w:multiLevelType w:val="hybridMultilevel"/>
    <w:lvl w:ilvl="0" w:tplc="94469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10024">
    <w:abstractNumId w:val="65910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556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