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BOLDIZSÁR TÜŰ-SZABÓ</w:t>
            </w:r>
          </w:p>
          <w:p w:rsidR="00C275A3" w:rsidRDefault="00A96AEC" w:rsidP="00C275A3">
            <w:pPr>
              <w:pStyle w:val="Hallgatokepzes"/>
            </w:pPr>
            <w:r>
              <w:t>electrical engineering MSc</w:t>
            </w:r>
            <w:r>
              <w:br/>
            </w:r>
            <w:r w:rsidR="00E77B23">
              <w:t>MSc, 4.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Alex Tormási</w:t>
            </w:r>
          </w:p>
          <w:p w:rsidR="00DB4822" w:rsidRDefault="00DB4822" w:rsidP="00E11062">
            <w:pPr>
              <w:pStyle w:val="Konzulensek"/>
            </w:pPr>
            <w:r w:rsidRPr="00DB4822">
              <w:t>professor 's assistant,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Designing a terrain classification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image processing is developing rapidly in recent decades, and has become an important field for science. The image processing is used in many fields, such as biometric authentication (fingerprint recognition, iris recognition, etc.), But also plays an important role in medicine.</w:t>
      </w:r>
      <w:r>
        <w:rPr>
          <w:color w:val="000000"/>
          <w:sz w:val="24"/>
          <w:szCs w:val="24"/>
        </w:rPr>
        <w:br/>
        <w:t xml:space="preserve">Aim of my thesis was to design a system that determines the type of the terrain (grass, sand, asphalt) based on information of images. Terrain classification is an important part of image processing. For example the autonomous robots can use it, they will able to determine the optimal route avoiding the difficult terrains.</w:t>
      </w:r>
      <w:r>
        <w:rPr>
          <w:color w:val="000000"/>
          <w:sz w:val="24"/>
          <w:szCs w:val="24"/>
        </w:rPr>
        <w:br/>
        <w:t xml:space="preserve">Int he first part of my thesis I discribe the results of the literature search, I summarize the theoretical background of the used texture descriptor methods (LBP operator and its variants) and classification methods (support vector machines, neural networks).</w:t>
      </w:r>
      <w:r>
        <w:rPr>
          <w:color w:val="000000"/>
          <w:sz w:val="24"/>
          <w:szCs w:val="24"/>
        </w:rPr>
        <w:br/>
        <w:t xml:space="preserve">The second part of the thesis deals with the my terrain classification system. I used the circular LBP-operator and uniform LBP-operátor to describe the texture of the terrain pictures. I tried more classification methods (multiclass support vector machines, feedforward neural networks) for the classification of terrain images. I describe the process of selection of the neural network structure and activation functions (linear, sigmoid etc). For the learning of the neural network I tried more learning algorithms (backpropagation algorithm and improved versions, Levenberg-Marquardt algorithm, conjugate gradient methods), and I compared the results in terms of learning time and epoch number.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43735">
    <w:multiLevelType w:val="hybridMultilevel"/>
    <w:lvl w:ilvl="0" w:tplc="70342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43735">
    <w:abstractNumId w:val="76243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991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