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PAULINA ZSEBESI</w:t>
            </w:r>
          </w:p>
          <w:p w:rsidR="00C275A3" w:rsidRDefault="00A96AEC" w:rsidP="00C275A3">
            <w:pPr>
              <w:pStyle w:val="Hallgatokepzes"/>
            </w:pPr>
            <w:r>
              <w:t>Management and leadership</w:t>
            </w:r>
            <w:r>
              <w:br/>
            </w:r>
            <w:r w:rsidR="00E77B23">
              <w:t>MA, 9.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László Berényi</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Generation Z applies for a job</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generation Z; labor market; strategy; organizational development; organization of work</w:t>
      </w:r>
      <w:r>
        <w:t xml:space="preserve"/>
      </w:r>
    </w:p>
    <w:p>
      <w:pPr>
        <w:widowControl w:val="on"/>
        <w:pBdr/>
        <w:spacing w:before="240" w:after="240" w:line="240" w:lineRule="auto"/>
        <w:ind w:left="0" w:right="0"/>
        <w:jc w:val="left"/>
      </w:pPr>
      <w:r>
        <w:rPr>
          <w:color w:val="000000"/>
          <w:sz w:val="24"/>
          <w:szCs w:val="24"/>
        </w:rPr>
        <w:t xml:space="preserve">The generational changes of our society aroused my interest during my studies at the university.</w:t>
      </w:r>
    </w:p>
    <w:p>
      <w:pPr>
        <w:widowControl w:val="on"/>
        <w:pBdr/>
        <w:spacing w:before="240" w:after="240" w:line="240" w:lineRule="auto"/>
        <w:ind w:left="0" w:right="0"/>
        <w:jc w:val="left"/>
      </w:pPr>
      <w:r>
        <w:rPr>
          <w:color w:val="000000"/>
          <w:sz w:val="24"/>
          <w:szCs w:val="24"/>
        </w:rPr>
        <w:t xml:space="preserve">Various generations with different values lead to challenges for corporate managers about their future plans related to providing labour.</w:t>
      </w:r>
      <w:r>
        <w:rPr>
          <w:color w:val="000000"/>
          <w:sz w:val="24"/>
          <w:szCs w:val="24"/>
        </w:rPr>
        <w:br/>
        <w:t xml:space="preserve">A new layer of workforce has appeared on labour market because of the changes in living, the development of internet, and boardening language knowledge. There have always been distances between two generations in behaviour, goals, and interest, but we can see a revolution nowdays due to the development of information technology and internet.</w:t>
      </w:r>
    </w:p>
    <w:p>
      <w:pPr>
        <w:widowControl w:val="on"/>
        <w:pBdr/>
        <w:spacing w:before="240" w:after="240" w:line="240" w:lineRule="auto"/>
        <w:ind w:left="0" w:right="0"/>
        <w:jc w:val="left"/>
      </w:pPr>
      <w:r>
        <w:rPr>
          <w:color w:val="000000"/>
          <w:sz w:val="24"/>
          <w:szCs w:val="24"/>
        </w:rPr>
        <w:t xml:space="preserve">Revolutionary inprovement of information technology has impact on the labour force and its territorial distribution (communication technology links countries and continents).</w:t>
      </w:r>
    </w:p>
    <w:p>
      <w:pPr>
        <w:widowControl w:val="on"/>
        <w:pBdr/>
        <w:spacing w:before="240" w:after="240" w:line="240" w:lineRule="auto"/>
        <w:ind w:left="0" w:right="0"/>
        <w:jc w:val="left"/>
      </w:pPr>
      <w:r>
        <w:rPr>
          <w:color w:val="000000"/>
          <w:sz w:val="24"/>
          <w:szCs w:val="24"/>
        </w:rPr>
        <w:t xml:space="preserve">Adapting to the characteristics of the next generations can lead to a higher level of performance, sustainability and successfullness of the companies insted of the limited possibilities of shaping the workforce.</w:t>
      </w:r>
    </w:p>
    <w:p>
      <w:pPr>
        <w:widowControl w:val="on"/>
        <w:pBdr/>
        <w:spacing w:before="240" w:after="240" w:line="240" w:lineRule="auto"/>
        <w:ind w:left="0" w:right="0"/>
        <w:jc w:val="left"/>
      </w:pPr>
      <w:r>
        <w:rPr>
          <w:color w:val="000000"/>
          <w:sz w:val="24"/>
          <w:szCs w:val="24"/>
        </w:rPr>
        <w:t xml:space="preserve">The generation X and Y are already members of the labour market, but the generation Z ( are living in the word of IT from their childhood) is still graduating in these years. In addition to the generation Alfa may cause a revolutionary change.</w:t>
      </w:r>
    </w:p>
    <w:p>
      <w:pPr>
        <w:widowControl w:val="on"/>
        <w:pBdr/>
        <w:spacing w:before="240" w:after="240" w:line="240" w:lineRule="auto"/>
        <w:ind w:left="0" w:right="0"/>
        <w:jc w:val="left"/>
      </w:pPr>
      <w:r>
        <w:rPr>
          <w:color w:val="000000"/>
          <w:sz w:val="24"/>
          <w:szCs w:val="24"/>
        </w:rPr>
        <w:t xml:space="preserve">There are may challenges: What characteristics will the new type of people hold? How could the companies exploit the valuable properties of them? What are the effects on corporate structures?</w:t>
      </w:r>
    </w:p>
    <w:p>
      <w:pPr>
        <w:widowControl w:val="on"/>
        <w:pBdr/>
        <w:spacing w:before="240" w:after="240" w:line="240" w:lineRule="auto"/>
        <w:ind w:left="0" w:right="0"/>
        <w:jc w:val="left"/>
      </w:pPr>
      <w:r>
        <w:rPr>
          <w:color w:val="000000"/>
          <w:sz w:val="24"/>
          <w:szCs w:val="24"/>
        </w:rPr>
        <w:t xml:space="preserve">What kind of coordination changes are needed from the management because of the new labour market-environment?</w:t>
      </w:r>
    </w:p>
    <w:p>
      <w:pPr>
        <w:widowControl w:val="on"/>
        <w:pBdr/>
        <w:spacing w:before="240" w:after="240" w:line="240" w:lineRule="auto"/>
        <w:ind w:left="0" w:right="0"/>
        <w:jc w:val="left"/>
      </w:pPr>
      <w:r>
        <w:rPr>
          <w:color w:val="000000"/>
          <w:sz w:val="24"/>
          <w:szCs w:val="24"/>
        </w:rPr>
        <w:t xml:space="preserve">In my research, I try to find- with reading literature and an own empiric survey- the critical points and challenges of the labour market in the near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89124">
    <w:multiLevelType w:val="hybridMultilevel"/>
    <w:lvl w:ilvl="0" w:tplc="88811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89124">
    <w:abstractNumId w:val="28489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64597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