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EMESE RÉKA KÁRMÁN</w:t>
            </w:r>
          </w:p>
          <w:p w:rsidR="00C275A3" w:rsidRDefault="00A96AEC" w:rsidP="00C275A3">
            <w:pPr>
              <w:pStyle w:val="Hallgatokepzes"/>
            </w:pPr>
            <w:r>
              <w:t>Performance major in flute </w:t>
            </w:r>
            <w:r>
              <w:br/>
            </w:r>
            <w:r w:rsidR="00E77B23">
              <w:t>BA, 5. semester</w:t>
            </w:r>
          </w:p>
          <w:p w:rsidR="00C265CE" w:rsidRPr="009E5FF1" w:rsidRDefault="00E77B23" w:rsidP="00C275A3">
            <w:pPr>
              <w:pStyle w:val="Hallgatokepzes"/>
              <w:rPr>
                <w:b/>
                <w:caps/>
              </w:rPr>
            </w:pPr>
            <w:r>
              <w:t>Széchenyi István University</w:t>
            </w:r>
            <w:r w:rsidR="00C275A3">
              <w:br/>
            </w:r>
            <w:r w:rsidR="00DB4822">
              <w:t>Varga Tibor Institute of Musical Art</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Gergely Ittzés</w:t>
            </w:r>
          </w:p>
          <w:p w:rsidR="00DB4822" w:rsidRDefault="00DB4822" w:rsidP="00E11062">
            <w:pPr>
              <w:pStyle w:val="Konzulensek"/>
            </w:pPr>
            <w:r w:rsidRPr="00DB4822">
              <w:t>Professor, SZE ZMI</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IMPRESSIONS EXOTIQUES Musical tendencies at the turn of the century in Sigfrid Karg-Elert's art </w:t>
      </w:r>
      <w:r>
        <w:t xml:space="preserve"/>
      </w:r>
    </w:p>
    <w:p w:rsidR="00D71DF5" w:rsidRDefault="00D71DF5" w:rsidP="00AD2602">
      <w:pPr>
        <w:jc w:val="both"/>
      </w:pPr>
    </w:p>
    <w:p>
      <w:pPr>
        <w:widowControl w:val="on"/>
        <w:pBdr/>
        <w:spacing w:before="240" w:after="240" w:line="240" w:lineRule="auto"/>
        <w:ind w:left="450" w:right="0"/>
        <w:jc w:val="left"/>
      </w:pPr>
      <w:r>
        <w:rPr>
          <w:color w:val="000000"/>
          <w:sz w:val="24"/>
          <w:szCs w:val="24"/>
        </w:rPr>
        <w:t xml:space="preserve">IMPRESSIONS EXOTIQUES</w:t>
      </w:r>
      <w:r>
        <w:rPr>
          <w:color w:val="000000"/>
          <w:sz w:val="24"/>
          <w:szCs w:val="24"/>
        </w:rPr>
        <w:br/>
        <w:t xml:space="preserve">Musical tendencies at the turn of the century in Sigfrid Karg-Elert's art</w:t>
      </w:r>
    </w:p>
    <w:p>
      <w:pPr>
        <w:widowControl w:val="on"/>
        <w:pBdr/>
        <w:spacing w:before="240" w:after="240" w:line="240" w:lineRule="auto"/>
        <w:ind w:left="450" w:right="0"/>
        <w:jc w:val="left"/>
      </w:pPr>
      <w:r>
        <w:rPr>
          <w:color w:val="000000"/>
          <w:sz w:val="24"/>
          <w:szCs w:val="24"/>
        </w:rPr>
        <w:t xml:space="preserve">EMESE RÉKA KÁRMÁN</w:t>
      </w:r>
      <w:r>
        <w:rPr>
          <w:color w:val="000000"/>
          <w:sz w:val="24"/>
          <w:szCs w:val="24"/>
        </w:rPr>
        <w:br/>
        <w:t xml:space="preserve">Tibor Varga Institute of Music at the István Széchenyi University, Győr</w:t>
      </w:r>
      <w:r>
        <w:rPr>
          <w:color w:val="000000"/>
          <w:sz w:val="24"/>
          <w:szCs w:val="24"/>
        </w:rPr>
        <w:br/>
        <w:t xml:space="preserve">Performance major in flute BA III.</w:t>
      </w:r>
      <w:r>
        <w:rPr>
          <w:color w:val="000000"/>
          <w:sz w:val="24"/>
          <w:szCs w:val="24"/>
        </w:rPr>
        <w:br/>
        <w:t xml:space="preserve">Supervisor: Prof. Gergely Ittzés, DLA</w:t>
      </w:r>
      <w:r>
        <w:rPr>
          <w:color w:val="000000"/>
          <w:sz w:val="24"/>
          <w:szCs w:val="24"/>
        </w:rPr>
        <w:br/>
        <w:t xml:space="preserve">Piano: Vitályos Balázs</w:t>
      </w:r>
    </w:p>
    <w:p>
      <w:pPr>
        <w:widowControl w:val="on"/>
        <w:pBdr/>
        <w:spacing w:before="240" w:after="240" w:line="240" w:lineRule="auto"/>
        <w:ind w:left="0" w:right="0"/>
        <w:jc w:val="left"/>
      </w:pPr>
      <w:r>
        <w:rPr>
          <w:color w:val="000000"/>
          <w:sz w:val="24"/>
          <w:szCs w:val="24"/>
        </w:rPr>
        <w:t xml:space="preserve">The object of my paper is to introduce the art of the German composer, Sigfrid Karg-Elert through his piece, Impressions Exotiques. This study is divided into three major chapters. In the first one I summerize the biography of Karg-Elert. After that I try to give an overview of the inspirations which affected Karg-Elert. In this period Germany and France were the most important centres for the arts. In these countries the major styles were secession and impressionism. First of all I examine the birth and the significance of these styles in fine arts and mentione some well-know artists. Then I notice the major musical trends at the turn of the century and I try to recognize the influences of the painting on the art of music. I write about some composers who affected Karg-Elert by their taste and harmonic concept. Artists of this era were inspired by the world exhibitions organized in Paris at the end of the 19th century. At these events people and artists met with the traditional culture of other continents.</w:t>
      </w:r>
      <w:r>
        <w:rPr>
          <w:color w:val="000000"/>
          <w:sz w:val="24"/>
          <w:szCs w:val="24"/>
        </w:rPr>
        <w:br/>
        <w:t xml:space="preserve">In the third chapter I inspect the flute and piano piece Exotic Impressions. I analyze the harmonic structure, the forms and I introduce some particular places where the mentioned effects can be discovered. I display my notices with some excerpts from the score. I study each movement and highlight some exotic and impressionistic moments which justify the title of the piece. At the end of the study I point out the fact that Karg-Elert was one of the first composers who approached the flute with a new technical and aesthetical concept typical in the vanguard music of the ensuing decades.</w:t>
      </w:r>
      <w:r>
        <w:rPr>
          <w:color w:val="000000"/>
          <w:sz w:val="24"/>
          <w:szCs w:val="24"/>
        </w:rPr>
        <w:br/>
        <w:t xml:space="preserve">On the lecture I am going to summerize the content of the essay in a shortend form with the help of a Power Point presentation. Moreover I am going to demonstrate my statements by performing the entire composition. </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73291271">
    <w:multiLevelType w:val="hybridMultilevel"/>
    <w:lvl w:ilvl="0" w:tplc="95583510">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73291271">
    <w:abstractNumId w:val="7329127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476009271"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