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SZARKA IVETT</w:t>
            </w:r>
          </w:p>
          <w:p w:rsidR="00C275A3" w:rsidRDefault="00A96AEC" w:rsidP="00C275A3">
            <w:pPr>
              <w:pStyle w:val="Hallgatokepzes"/>
            </w:pPr>
            <w:r>
              <w:t>Nemzetközi Gazdálkodás</w:t>
            </w:r>
            <w:r>
              <w:br/>
            </w:r>
            <w:r w:rsidR="00E77B23">
              <w:t>BSc, 7.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Lipták Katalin</w:t>
            </w:r>
          </w:p>
          <w:p w:rsidR="00DB4822" w:rsidRDefault="00DB4822" w:rsidP="00BA6BAF">
            <w:pPr>
              <w:pStyle w:val="Konzulensektitulus"/>
            </w:pPr>
            <w:r w:rsidRPr="00DB4822">
              <w:t>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Fejlesszünk, hogy fejlődhessünk- a malomipar trendjei és fejlesztési sajátosságai gazdasági vonatkozásokban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Magyarország, malomipar, termelés</w:t>
      </w:r>
      <w:r>
        <w:t xml:space="preserve"/>
      </w:r>
    </w:p>
    <w:p>
      <w:pPr>
        <w:widowControl w:val="on"/>
        <w:pBdr/>
        <w:spacing w:before="240" w:after="240" w:line="240" w:lineRule="auto"/>
        <w:ind w:left="0" w:right="0"/>
        <w:jc w:val="left"/>
      </w:pPr>
      <w:r>
        <w:rPr>
          <w:color w:val="000000"/>
          <w:sz w:val="24"/>
          <w:szCs w:val="24"/>
        </w:rPr>
        <w:t xml:space="preserve">Napjainkban rendkívül nagy hangsúlyt fektetünk a tudatos táplálkozásra. Figyelemmel kísérjük ételeinket, és azok fontosabb vagy talán kevésbé fontos összetevőit is. Nagyon sokan nem tudnak különbséget tenni az egészséges vagy nem káros élelmiszerek között. A vállalatok nagy hangsúlyt fektetnek a megfelelő élelmiszeripari eljárások és kötelezettségek betartására, ám leendő közgazdászként nem szabad figyelmen kívül hagynunk ennek a gazdasági vonatkozását.</w:t>
      </w:r>
    </w:p>
    <w:p>
      <w:pPr>
        <w:widowControl w:val="on"/>
        <w:pBdr/>
        <w:spacing w:before="240" w:after="240" w:line="240" w:lineRule="auto"/>
        <w:ind w:left="0" w:right="0"/>
        <w:jc w:val="left"/>
      </w:pPr>
      <w:r>
        <w:rPr>
          <w:color w:val="000000"/>
          <w:sz w:val="24"/>
          <w:szCs w:val="24"/>
        </w:rPr>
        <w:br/>
        <w:t xml:space="preserve">Ami bio, az drágább, ami igényesebb csomagolásban van, az drágább, amit repülővel szállítanak közút helyett az drágább. Ezek mind olyan apró részei egy termék árstruktúrájának, amik utána befolyással bírnak a vásárlókra, tehát ránk, majd közvetlenül az adott vállalatra is.</w:t>
      </w:r>
    </w:p>
    <w:p>
      <w:pPr>
        <w:widowControl w:val="on"/>
        <w:pBdr/>
        <w:spacing w:before="240" w:after="240" w:line="240" w:lineRule="auto"/>
        <w:ind w:left="0" w:right="0"/>
        <w:jc w:val="left"/>
      </w:pPr>
      <w:r>
        <w:rPr>
          <w:color w:val="000000"/>
          <w:sz w:val="24"/>
          <w:szCs w:val="24"/>
        </w:rPr>
        <w:br/>
        <w:t xml:space="preserve">Dolgozatomban egy speciális ágazat, a malomipar sajátosságaival foglalkozom. Célul tűztem ki, hogy bemutatom a malomipar hazai fejlődésének történetét egészen a kézzel hajtott malmoktól kezdve a mai gépesített eszközökig. Fontosnak tartom továbbá, hogy gazdasági vonatkozásban beszéljek a költségekről, ami a malomipart, mint élelmiszeripari ágazatot terheli. Ezen területen belül kiemelt szerepet kap a csomagolás és szállítmányozás, ami köztudottan az egyik legdrágább, így leginkább ármozgató hatással bíró tényező egy terméknél. Fontosnak tartom továbbá feltárni az alternatívákat, melyekkel egy adott vállalat bővítheti cégstruktúráját, valamint olyan lehetőségeket veszek nagyító alá, amik extra profitot, többlet bevételt jelenthetnek egy vállalat számára.</w:t>
      </w:r>
    </w:p>
    <w:p>
      <w:pPr>
        <w:widowControl w:val="on"/>
        <w:pBdr/>
        <w:spacing w:before="240" w:after="240" w:line="240" w:lineRule="auto"/>
        <w:ind w:left="0" w:right="0"/>
        <w:jc w:val="left"/>
      </w:pPr>
      <w:r>
        <w:rPr>
          <w:color w:val="000000"/>
          <w:sz w:val="24"/>
          <w:szCs w:val="24"/>
        </w:rPr>
        <w:br/>
        <w:t xml:space="preserve">A dolgozatomban fontos szerepet kap az ország malomipari helyzete, melyet gazdasági mutatókkal, saját számításokkal és konkrét példákkal szemléltetek. A fejlődés módjaira is keresem a választ, mely során több oldalról vizsgálom a lehetőségeket. Egy neves hazai vállalat termeléséből pedig számszerű példákkal támasztom alá hazánk malomipari helyzetét. Kérdés továbbá az, hogy köteles-e behódolni a fogyasztó a marketingnyomásra, mellyel rákényszerítik egy adott termék megvásárlására? Összegzésként tehát csak annyit szükséges megemlíteni, hogy egy jó termék nem mindig a díszcsomagolás mögött rejtőzik, és erre a dolgozatom nyújtja a választ.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80505">
    <w:multiLevelType w:val="hybridMultilevel"/>
    <w:lvl w:ilvl="0" w:tplc="87557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80505">
    <w:abstractNumId w:val="82680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658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