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SZIMONETTA BALATONI</w:t>
            </w:r>
          </w:p>
          <w:p w:rsidR="00C275A3" w:rsidRDefault="00A96AEC" w:rsidP="00C275A3">
            <w:pPr>
              <w:pStyle w:val="Hallgatokepzes"/>
            </w:pPr>
            <w:r>
              <w:t>pictorial representation</w:t>
            </w:r>
            <w:r>
              <w:br/>
            </w:r>
            <w:r w:rsidR="00E77B23">
              <w:t>BA,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Kamilla Szíj</w:t>
            </w:r>
          </w:p>
          <w:p w:rsidR="00DB4822" w:rsidRDefault="00DB4822" w:rsidP="00E11062">
            <w:pPr>
              <w:pStyle w:val="Konzulensek"/>
            </w:pPr>
            <w:r w:rsidRPr="00DB4822">
              <w:t>instructor,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reflection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Reflection</w:t>
      </w:r>
    </w:p>
    <w:p>
      <w:pPr>
        <w:widowControl w:val="on"/>
        <w:pBdr/>
        <w:spacing w:before="240" w:after="240" w:line="240" w:lineRule="auto"/>
        <w:ind w:left="0" w:right="0"/>
        <w:jc w:val="left"/>
      </w:pPr>
      <w:r>
        <w:rPr>
          <w:color w:val="000000"/>
          <w:sz w:val="24"/>
          <w:szCs w:val="24"/>
        </w:rPr>
        <w:t xml:space="preserve">Mirror-image</w:t>
      </w:r>
      <w:r>
        <w:rPr>
          <w:color w:val="000000"/>
          <w:sz w:val="24"/>
          <w:szCs w:val="24"/>
        </w:rPr>
        <w:br/>
        <w:t xml:space="preserve">Balaton Szimonetta Julianna</w:t>
      </w:r>
      <w:r>
        <w:rPr>
          <w:color w:val="000000"/>
          <w:sz w:val="24"/>
          <w:szCs w:val="24"/>
        </w:rPr>
        <w:br/>
        <w:t xml:space="preserve">University of Szeged, Juhász Gyula Teacher Training Faculty</w:t>
      </w:r>
      <w:r>
        <w:rPr>
          <w:color w:val="000000"/>
          <w:sz w:val="24"/>
          <w:szCs w:val="24"/>
        </w:rPr>
        <w:br/>
        <w:t xml:space="preserve">drawing</w:t>
      </w:r>
    </w:p>
    <w:p>
      <w:pPr>
        <w:widowControl w:val="on"/>
        <w:pBdr/>
        <w:spacing w:before="240" w:after="240" w:line="240" w:lineRule="auto"/>
        <w:ind w:left="0" w:right="0"/>
        <w:jc w:val="left"/>
      </w:pPr>
      <w:r>
        <w:rPr>
          <w:color w:val="000000"/>
          <w:sz w:val="24"/>
          <w:szCs w:val="24"/>
        </w:rPr>
        <w:br/>
        <w:t xml:space="preserve">I want to show the face of a city, you might not realize it but pass next day. I thought that what if these people have not seen yet? It was only after it had come to me to call attention to this? To take them out so that they can be noticed these details? And if you look there, how can I be sure that they can see what I am? After this came the idea of a mirror. After all, a mirror placed in the street is not everyday sight, so it probably felfigyelnének. After the scaffolding design, workmanship come. After all, we in our neck of the city. We did not know whether to stop or will people just walked past him? Finally, everything was unprecedented. The first passer-by could not understand how he got here is a mirror into the street environment and interested in what you set. As I explained to him what my goal was, began to laugh, and congratulated him. He said he is very clever. Then, the road beyond the expected side reactions. The following interested first closed off the bike. First good look and then walked on. Then, finally, they went back. Then I asked him why stop? First was surprised that I spoke to, did not think anyone was watching, and then began to laugh. He said he was in a woman, and this is one of my favorite buildings, he thought, look at what the mirror shows? I thought something strange thing will fit into the environment. Then came back once more in front of the mirror and looked again, and then went on with a smile. so we did it .. Two ledge published clenched fecskefészkekre I set the mirror. During this time, of course, not very many people walked by moving their heads next to the mirror. After all, I can say that the whole idea was a success. While people walked past him than were stopped, but some people noticed something that we know that there are many years, did not even look up at him, never. I found it interesting that while I waited for the "enthusiastic candidates," I noticed that when people were alone, no matter how you looked at did not have to find out what it is? They were afraid to go there alone because someone is watching them or whether they're a fool of themselves, or perhaps lost something very important so that after the five-second viewing, it was not even a closer look at five might never know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74815">
    <w:multiLevelType w:val="hybridMultilevel"/>
    <w:lvl w:ilvl="0" w:tplc="44378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74815">
    <w:abstractNumId w:val="48274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614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