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KARANCEVIC IZABELLA</w:t>
            </w:r>
          </w:p>
          <w:p w:rsidR="00C275A3" w:rsidRDefault="00A96AEC" w:rsidP="00C275A3">
            <w:pPr>
              <w:pStyle w:val="Hallgatokepzes"/>
            </w:pPr>
            <w:r>
              <w:t>Építészeti síküveg</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 János</w:t>
            </w:r>
          </w:p>
          <w:p w:rsidR="00DB4822" w:rsidRDefault="00DB4822" w:rsidP="00E11062">
            <w:pPr>
              <w:pStyle w:val="Konzulensek"/>
            </w:pPr>
            <w:r w:rsidRPr="00DB4822">
              <w:t>főisk.docens,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Természet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„Természet” című üvegmunkámat a nyári gyakorlaton készítettem Budapesten 2014</w:t>
      </w:r>
      <w:r>
        <w:rPr>
          <w:color w:val="000000"/>
          <w:sz w:val="24"/>
          <w:szCs w:val="24"/>
        </w:rPr>
        <w:br/>
        <w:t xml:space="preserve">augusztusában a Rákosy Glass Kft.-nél. Az üveggyárban lehetőséget kaptunk egy 35x50 cm-es üvegmunka elkészítésére. Különböző technikákkal dolgozhattunk, mint például a</w:t>
      </w:r>
      <w:r>
        <w:rPr>
          <w:color w:val="000000"/>
          <w:sz w:val="24"/>
          <w:szCs w:val="24"/>
        </w:rPr>
        <w:br/>
        <w:t xml:space="preserve">homokfúvás, savmaratás, festés és laminálás. A technikák ismeretében készítettük el a tervet.</w:t>
      </w:r>
      <w:r>
        <w:rPr>
          <w:color w:val="000000"/>
          <w:sz w:val="24"/>
          <w:szCs w:val="24"/>
        </w:rPr>
        <w:br/>
        <w:t xml:space="preserve">Témának a természetet választottam. A minket körülvevő természet a fizikai világra és az életre egyaránt utal.</w:t>
      </w:r>
      <w:r>
        <w:rPr>
          <w:color w:val="000000"/>
          <w:sz w:val="24"/>
          <w:szCs w:val="24"/>
        </w:rPr>
        <w:br/>
        <w:t xml:space="preserve">Ez a világ sok szépséget és értéket kínál, melyet a művészet által tudunk az emberekhez eljuttatni, felhívni a figyelmüket arra, hogy valójában milyen gyönyörű világban élnek. Az én tájam a csongrádi Körös-toroknál készített tanulmányaim és vázlataim alapján készült. A tájat geometrikus formákra egyszerűsítettem. A színben és formában gazdag tájat és a víz</w:t>
      </w:r>
      <w:r>
        <w:rPr>
          <w:color w:val="000000"/>
          <w:sz w:val="24"/>
          <w:szCs w:val="24"/>
        </w:rPr>
        <w:br/>
        <w:t xml:space="preserve">tükrözését szerettem volna érzékeltetni. Ezt az üveg és a felhasznált textilek átlátszóságával próbáltam elérni.</w:t>
      </w:r>
      <w:r>
        <w:rPr>
          <w:color w:val="000000"/>
          <w:sz w:val="24"/>
          <w:szCs w:val="24"/>
        </w:rPr>
        <w:br/>
        <w:t xml:space="preserve">Munkám két üveglapból áll, melyek között textil és fonál van laminálva. Az első üveglapon homokfúvással és savmaratással értünk el matt hatást. Két maratási tónust hoztunk létre, egy felületi és egy mélymaratási tónust.</w:t>
      </w:r>
      <w:r>
        <w:rPr>
          <w:color w:val="000000"/>
          <w:sz w:val="24"/>
          <w:szCs w:val="24"/>
        </w:rPr>
        <w:br/>
        <w:t xml:space="preserve">A második üvegen festékszóróval vittük fel a festéket. Ezzel az eljárással egyenl etesen oszlikel a festék. Két rétegben vittük fel a festéket. A lefestett üveget beraktuk a szárító gépben majd onnan át az edzőbe. Az üveget az edzés során felhevítik, maj</w:t>
      </w:r>
      <w:r>
        <w:rPr>
          <w:color w:val="000000"/>
          <w:sz w:val="24"/>
          <w:szCs w:val="24"/>
        </w:rPr>
        <w:br/>
        <w:t xml:space="preserve">d gyorsan visszahűtik az üveget, ezáltal sokkal ellenállóbb lesz az üveg.</w:t>
      </w:r>
      <w:r>
        <w:rPr>
          <w:color w:val="000000"/>
          <w:sz w:val="24"/>
          <w:szCs w:val="24"/>
        </w:rPr>
        <w:br/>
        <w:t xml:space="preserve">A két üveglap közé különleges lamináló fóliát helyeztünk.</w:t>
      </w:r>
      <w:r>
        <w:rPr>
          <w:color w:val="000000"/>
          <w:sz w:val="24"/>
          <w:szCs w:val="24"/>
        </w:rPr>
        <w:br/>
        <w:t xml:space="preserve">Ez speciális kemencében hőhatására megolvad.</w:t>
      </w:r>
      <w:r>
        <w:rPr>
          <w:color w:val="000000"/>
          <w:sz w:val="24"/>
          <w:szCs w:val="24"/>
        </w:rPr>
        <w:br/>
        <w:t xml:space="preserve">A laminált üveg nemcsak biztonságos, hanem dekoratív is egyben.</w:t>
      </w:r>
      <w:r>
        <w:rPr>
          <w:color w:val="000000"/>
          <w:sz w:val="24"/>
          <w:szCs w:val="24"/>
        </w:rPr>
        <w:br/>
        <w:t xml:space="preserve">A tanulság a jövőre nézve, hogy a lamináló fóliákat óvatosabban kell ráhelyezni a textilre és fonálra, mert nagyon könnyen elmozdul, és ez rontja a kompozíciót.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72054">
    <w:multiLevelType w:val="hybridMultilevel"/>
    <w:lvl w:ilvl="0" w:tplc="91017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72054">
    <w:abstractNumId w:val="58272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388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