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IZABELLA KARANCEVIC</w:t>
            </w:r>
          </w:p>
          <w:p w:rsidR="00C275A3" w:rsidRDefault="00A96AEC" w:rsidP="00C275A3">
            <w:pPr>
              <w:pStyle w:val="Hallgatokepzes"/>
            </w:pPr>
            <w:r>
              <w:t>Architectural flat glass</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Keve János Kovács</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made my picture which title is „Nature” on my summer practice in this year in Budapest in a company which name is Rákosy Glass. In the glass factory we got an opportunity for make picture from glass which measurement was 35x50 cm.</w:t>
      </w:r>
      <w:r>
        <w:rPr>
          <w:color w:val="000000"/>
          <w:sz w:val="24"/>
          <w:szCs w:val="24"/>
        </w:rPr>
        <w:br/>
        <w:t xml:space="preserve">First of all we worked with different technique for example sand-blast, acid etching, painting, and lamination. After that we started make a plan. This world keep a lots of beauty which we can bring for people by art, and show for them that they live in a beautiful world.</w:t>
      </w:r>
      <w:r>
        <w:rPr>
          <w:color w:val="000000"/>
          <w:sz w:val="24"/>
          <w:szCs w:val="24"/>
        </w:rPr>
        <w:br/>
        <w:t xml:space="preserve">My picture based on my sketch and treatise what I made in Csongrad in Körös-torok. I simplified the landscape for geometric shape. I would like demonstrate on my picture the landscape which rich in colors and form, but I would like</w:t>
      </w:r>
      <w:r>
        <w:rPr>
          <w:color w:val="000000"/>
          <w:sz w:val="24"/>
          <w:szCs w:val="24"/>
        </w:rPr>
        <w:br/>
        <w:t xml:space="preserve">demonstrate the reflections of water too. I tried reach this for transparent of glass and textile.</w:t>
      </w:r>
      <w:r>
        <w:rPr>
          <w:color w:val="000000"/>
          <w:sz w:val="24"/>
          <w:szCs w:val="24"/>
        </w:rPr>
        <w:br/>
        <w:t xml:space="preserve">My picture consist of two glass, between in this two glass I placed textile and thread. The dull of first glass I made for sand-blast and acid etching. I created two tone of acid etching the one on surface and the other deep on the glass.</w:t>
      </w:r>
      <w:r>
        <w:rPr>
          <w:color w:val="000000"/>
          <w:sz w:val="24"/>
          <w:szCs w:val="24"/>
        </w:rPr>
        <w:br/>
        <w:t xml:space="preserve">The second glass I painted with airbrush. For this technique the paint will be even. I painted the glass in two layer. After the painting we put the picture in drying. The next step was the chill. The method of chill that we warm first and after suddenly cool down the glass. With this process the glass will be resistant.</w:t>
      </w:r>
      <w:r>
        <w:rPr>
          <w:color w:val="000000"/>
          <w:sz w:val="24"/>
          <w:szCs w:val="24"/>
        </w:rPr>
        <w:br/>
        <w:t xml:space="preserve">I put between this two glass a special foil. This foil melted in the furnace. The laminated glass is not only safe it is very decorative too.</w:t>
      </w:r>
      <w:r>
        <w:rPr>
          <w:color w:val="000000"/>
          <w:sz w:val="24"/>
          <w:szCs w:val="24"/>
        </w:rPr>
        <w:br/>
        <w:t xml:space="preserve">My experience for future is that the lamination I have to make more carefully because the foil is very easily move on the textile. This is worsens the composition.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05295">
    <w:multiLevelType w:val="hybridMultilevel"/>
    <w:lvl w:ilvl="0" w:tplc="53726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05295">
    <w:abstractNumId w:val="432052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579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