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CSONGOR KISS</w:t>
            </w:r>
          </w:p>
          <w:p w:rsidR="00C275A3" w:rsidRDefault="00A96AEC" w:rsidP="00C275A3">
            <w:pPr>
              <w:pStyle w:val="Hallgatokepzes"/>
            </w:pPr>
            <w:r>
              <w:t>Tourism and Hospitality</w:t>
            </w:r>
            <w:r>
              <w:br/>
            </w:r>
            <w:r w:rsidR="00E77B23">
              <w:t>BA, 5. semester</w:t>
            </w:r>
          </w:p>
          <w:p w:rsidR="00C265CE" w:rsidRPr="009E5FF1" w:rsidRDefault="00E77B23" w:rsidP="00BA6BAF">
            <w:pPr>
              <w:pStyle w:val="Hallgatointezmeny-kar"/>
              <w:rPr>
                <w:b/>
                <w:caps/>
              </w:rPr>
            </w:pPr>
            <w:r>
              <w:t>Edutus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Borbála Gondos</w:t>
            </w:r>
          </w:p>
          <w:p w:rsidR="00DB4822" w:rsidRDefault="00DB4822" w:rsidP="00BA6BAF">
            <w:pPr>
              <w:pStyle w:val="Konzulensektitulus"/>
            </w:pPr>
            <w:r w:rsidRPr="00DB4822">
              <w:t> College Assistant Professor,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Virtual Tourism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virtual; digital; tourism; travel</w:t>
      </w:r>
      <w:r>
        <w:t xml:space="preserve"/>
      </w:r>
    </w:p>
    <w:p>
      <w:pPr>
        <w:widowControl w:val="on"/>
        <w:pBdr/>
        <w:spacing w:before="240" w:after="240" w:line="240" w:lineRule="auto"/>
        <w:ind w:left="0" w:right="0"/>
        <w:jc w:val="left"/>
      </w:pPr>
      <w:r>
        <w:rPr>
          <w:color w:val="000000"/>
          <w:sz w:val="24"/>
          <w:szCs w:val="24"/>
        </w:rPr>
        <w:t xml:space="preserve">My essay’s point is to reflect the virtual tour’s features and interests. Shortly going through the history of it, I will show what opportunities it can contain in the future. How it can affect our every day’s life and how it can change the tourism at all, or how it could help it growing. There are many different equipment, programs and applications which may help the tourists to get more informed. I will show which applications are the most famous and most used, nowadays and who use them. I will explain where these things heading, which has the most chances to grow, where we can hope for profitable upgrading. I will also discuss how it could fit to the new tourism trends and how it can affect the economy. I gather together the advantages and disadvantages of virtual tours and I will express what opportunities it has and what are the threats of it. After going through all the opportunities, we will see which part of the virtual tourism has an upcoming nice future and in the final I am giving a look out, how could be the essay upgraded with some sort of surveys and interviews.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74585">
    <w:multiLevelType w:val="hybridMultilevel"/>
    <w:lvl w:ilvl="0" w:tplc="66390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74585">
    <w:abstractNumId w:val="902745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9363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