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SÁGI</w:t>
            </w:r>
          </w:p>
          <w:p w:rsidR="00C275A3" w:rsidRDefault="00A96AEC" w:rsidP="00C275A3">
            <w:pPr>
              <w:pStyle w:val="Hallgatokepzes"/>
            </w:pPr>
            <w:r>
              <w:t>Architecture</w:t>
            </w:r>
            <w:r>
              <w:br/>
            </w:r>
            <w:r w:rsidR="00E77B23">
              <w:t>MSc, 12.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Vasáros, Dla</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Next station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railway.</w:t>
      </w:r>
    </w:p>
    <w:p>
      <w:pPr>
        <w:widowControl w:val="on"/>
        <w:pBdr/>
        <w:spacing w:before="240" w:after="240" w:line="240" w:lineRule="auto"/>
        <w:ind w:left="0" w:right="0"/>
        <w:jc w:val="left"/>
      </w:pPr>
      <w:r>
        <w:rPr>
          <w:color w:val="000000"/>
          <w:sz w:val="24"/>
          <w:szCs w:val="24"/>
        </w:rPr>
        <w:t xml:space="preserve">What did the railway mean for the village 100 years ago?</w:t>
      </w:r>
    </w:p>
    <w:p>
      <w:pPr>
        <w:widowControl w:val="on"/>
        <w:pBdr/>
        <w:spacing w:before="240" w:after="240" w:line="240" w:lineRule="auto"/>
        <w:ind w:left="0" w:right="0"/>
        <w:jc w:val="left"/>
      </w:pPr>
      <w:r>
        <w:rPr>
          <w:color w:val="000000"/>
          <w:sz w:val="24"/>
          <w:szCs w:val="24"/>
        </w:rPr>
        <w:t xml:space="preserve">Develpoment? Modernization? Possibilities? Connection to the rest of the world, new perspective, new workplaces, an other future? Chance for staying alive?</w:t>
      </w:r>
    </w:p>
    <w:p>
      <w:pPr>
        <w:widowControl w:val="on"/>
        <w:pBdr/>
        <w:spacing w:before="240" w:after="240" w:line="240" w:lineRule="auto"/>
        <w:ind w:left="0" w:right="0"/>
        <w:jc w:val="left"/>
      </w:pPr>
      <w:r>
        <w:rPr>
          <w:color w:val="000000"/>
          <w:sz w:val="24"/>
          <w:szCs w:val="24"/>
        </w:rPr>
        <w:t xml:space="preserve">Maybe all of them.</w:t>
      </w:r>
    </w:p>
    <w:p>
      <w:pPr>
        <w:widowControl w:val="on"/>
        <w:pBdr/>
        <w:spacing w:before="240" w:after="240" w:line="240" w:lineRule="auto"/>
        <w:ind w:left="0" w:right="0"/>
        <w:jc w:val="left"/>
      </w:pPr>
      <w:r>
        <w:rPr>
          <w:color w:val="000000"/>
          <w:sz w:val="24"/>
          <w:szCs w:val="24"/>
        </w:rPr>
        <w:t xml:space="preserve">And what the railway can mean nowadays?</w:t>
      </w:r>
    </w:p>
    <w:p>
      <w:pPr>
        <w:widowControl w:val="on"/>
        <w:pBdr/>
        <w:spacing w:before="240" w:after="240" w:line="240" w:lineRule="auto"/>
        <w:ind w:left="0" w:right="0"/>
        <w:jc w:val="left"/>
      </w:pPr>
      <w:r>
        <w:rPr>
          <w:color w:val="000000"/>
          <w:sz w:val="24"/>
          <w:szCs w:val="24"/>
        </w:rPr>
        <w:t xml:space="preserve">Maybe the same.</w:t>
      </w:r>
    </w:p>
    <w:p>
      <w:pPr>
        <w:widowControl w:val="on"/>
        <w:pBdr/>
        <w:spacing w:before="240" w:after="240" w:line="240" w:lineRule="auto"/>
        <w:ind w:left="0" w:right="0"/>
        <w:jc w:val="left"/>
      </w:pPr>
      <w:r>
        <w:rPr>
          <w:color w:val="000000"/>
          <w:sz w:val="24"/>
          <w:szCs w:val="24"/>
        </w:rPr>
        <w:t xml:space="preserve">And what is the difference than?</w:t>
      </w:r>
    </w:p>
    <w:p>
      <w:pPr>
        <w:widowControl w:val="on"/>
        <w:pBdr/>
        <w:spacing w:before="240" w:after="240" w:line="240" w:lineRule="auto"/>
        <w:ind w:left="0" w:right="0"/>
        <w:jc w:val="left"/>
      </w:pPr>
      <w:r>
        <w:rPr>
          <w:color w:val="000000"/>
          <w:sz w:val="24"/>
          <w:szCs w:val="24"/>
        </w:rPr>
        <w:t xml:space="preserve">That the first time in history, the train will stop in Calugareni.</w:t>
      </w:r>
    </w:p>
    <w:p>
      <w:pPr>
        <w:widowControl w:val="on"/>
        <w:pBdr/>
        <w:spacing w:before="240" w:after="240" w:line="240" w:lineRule="auto"/>
        <w:ind w:left="0" w:right="0"/>
        <w:jc w:val="left"/>
      </w:pPr>
      <w:r>
        <w:rPr>
          <w:color w:val="000000"/>
          <w:sz w:val="24"/>
          <w:szCs w:val="24"/>
        </w:rPr>
        <w:t xml:space="preserve">Thatswhy the concept based not necessary on the heritage of the local secler architecture or the schemes, forms and materials of it. The design of the buildig is based much more on the theoretical meaning of the railway and on the heritage of the parctical and in the same time brand-like rail architecture, which is a very carateristic, unmistakable but easily mutipliable, and this way the modul has the same meaning, wherever it stands.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93651">
    <w:multiLevelType w:val="hybridMultilevel"/>
    <w:lvl w:ilvl="0" w:tplc="63211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93651">
    <w:abstractNumId w:val="46893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604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