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MEZEI</w:t>
            </w:r>
          </w:p>
          <w:p w:rsidR="00C275A3" w:rsidRDefault="00A96AEC" w:rsidP="00C275A3">
            <w:pPr>
              <w:pStyle w:val="Hallgatokepzes"/>
            </w:pPr>
            <w:r>
              <w:t>Technical Specialization</w:t>
            </w:r>
            <w:r>
              <w:br/>
            </w:r>
            <w:r w:rsidR="00E77B23">
              <w:t>Unified, 8.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Domokos</w:t>
            </w:r>
          </w:p>
          <w:p w:rsidR="00DB4822" w:rsidRDefault="00DB4822" w:rsidP="00E11062">
            <w:pPr>
              <w:pStyle w:val="Konzulensek"/>
            </w:pPr>
            <w:r w:rsidRPr="00DB4822">
              <w:t>Professor, BME ÉPK</w:t>
            </w:r>
          </w:p>
        </w:tc>
      </w:tr>
      <w:tr w:rsidR="00DB4822" w:rsidTr="00DB4822">
        <w:tc>
          <w:tcPr>
            <w:tcW w:w="9854" w:type="dxa"/>
          </w:tcPr>
          <w:p w:rsidR="00DB4822" w:rsidRPr="00DB4822" w:rsidRDefault="00DB4822" w:rsidP="004D7940">
            <w:pPr>
              <w:pStyle w:val="Konzulensek"/>
            </w:pPr>
            <w:r w:rsidRPr="00DB4822">
              <w:t>Zsolt Langi</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Discrete model of shape-evolution, using affine transformations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shape evolution of convex bodies has been intriguing scientists for a long time. These processes are most often described by geometrical partial differential equations which are continuous both in space and in time. The main similarity between these models is that the predicted time-asymptotic shapes depend slightly (if at all) on the initial shape. However, we can observe a very rich set of shapes in Nature. In this paper, I examine a simple, discrete model of shape evolution using convex polygons and affine transformations. The parameter and the ratio of this transformation are determined by that bounding rectangle of the shape, which has the extreme side proportion. This transformation can be applied to the shape infinitely many times, thus we get a dynamical system, whose dimension is determined by the number of edges of the invetsigated polygon. I would like to examine the asymptotyic behaviour of this system. Among polygons, I first examine triangles and move on to examining shapes with more sides later on. The main purpose of this paper is to show that even in a simple system, using simple shapes, we can observe many different asymptotic forms that are dependent on the initial shape. Based on this property of the system, I hope we might get a better understanding of the rich variety of shapes observed in 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50119">
    <w:multiLevelType w:val="hybridMultilevel"/>
    <w:lvl w:ilvl="0" w:tplc="21893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50119">
    <w:abstractNumId w:val="86850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210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