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FERENCZI EDIT</w:t>
            </w:r>
          </w:p>
          <w:p w:rsidR="00C275A3" w:rsidRDefault="00A96AEC" w:rsidP="00C275A3">
            <w:pPr>
              <w:pStyle w:val="Hallgatokepzes"/>
            </w:pPr>
            <w:r>
              <w:t>Építész</w:t>
            </w:r>
            <w:r>
              <w:br/>
            </w:r>
            <w:r w:rsidR="00E77B23">
              <w:t>Osztatlan,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SAMU TAMÁS</w:t>
            </w:r>
          </w:p>
          <w:p w:rsidR="00DB4822" w:rsidRDefault="00C275A3" w:rsidP="004D7940">
            <w:pPr>
              <w:pStyle w:val="Hallgatokepzes"/>
            </w:pPr>
            <w:r>
              <w:t>Építész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Budapesti Műszaki és Gazdaságtudományi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Építészmérnöki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 Julianna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ÉPK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Varga Imre</w:t>
            </w:r>
          </w:p>
          <w:p w:rsidR="00DB4822" w:rsidRDefault="00DB4822" w:rsidP="009763E0">
            <w:pPr>
              <w:pStyle w:val="Konzulensektitulus"/>
            </w:pPr>
            <w:r w:rsidRPr="00DB4822">
              <w:t>mérnöktanár, BME ÉPK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Városi tér- és funkcióhasználat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témája a város térbeli használata különböző demográfiai csoportokból származó helyi lakosok és a várost látogató vendégek körében. Ennek okán részletesen foglalkozunk a kereskedelmi -, szolgáltatásbeli -, kikapcsolódási lehetőségek kihasználtságával. Keressük a sűrűsödési pontokat; a frekventált illetve elhagyatott helyeket, továbbá a lehetőségek hiányát. Ezen kívül vizsgáljuk, hogy a jövőbeli fejlesztések mennyire vannak összhangban a városhasználók igényeivel, a hiányosságokat mennyire tudják pótolni. Ezen kérdésekre Hévíz városát vizsgálva kívánjuk megkapni a választ. A helyszín különlegessége, hogy a főváros után itt a legmagasabb az eltöltött vendégéjszakák száma, ami eredményeképpen a városban tartózkodó vendégek bizonyos napokon akár négyszeresét is kiteszik a helyi lakosoknak.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hétig volt alkalmunk kutatni a várost, mely során több módszert is felhasználva gyűjtöttünk adatokat. Első körben interjúkat készítettünk az önkormányzati dolgozókkal, illetve szakértőkkel. Ezekből következtetéseket levonva állítottunk össze egy kérdőívet, melyből 184-et tölttettünk ki helyiekkel, illetve vendégekkel. Ezen felül próbálkoztunk a vaktérképek módszerével is. A továbbiakban a kérdőívek adatait felhasználva fogunk statisztikákat, térképeket készíteni, következtetéseket levonni mind hely specifikusan, mind általánosan. Ezeket fogjuk összehasonlítani a már meglévő hasonló kutatásokkal, szakirodalommal valamint Hévíz integrált városfejlesztési stratégiájával. Szeretnénk a szakirodalom ezzel foglalkozó állományát bővíteni, hiszen tudomásunk szerint kevesen foglalkoztak ezzel a témával. A jövőbeli fejlesztések irányának néhány lehetőségét szeretnénk felmutatni.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Példa szakirodalomra: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PELLE Csilla és a Szeresd Szentendrát Egyesület tahjai: Városmarketing és kereskedelem; Szentendre; 2007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RÁTZ Tamara: A turizmus társadalmi-kulturális hatásai, Ph.D. Disszertáció; Budapest; 1999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HAJNAL Klára – KÖBLI Ádám: Hévíz turizmusának fejlődési irányai 17; Modern Geográfia; 2014/III. pp. 17-36. ISSN: 2062-1655;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TRÓCSÁNYI András – STEFÁN Klára 2009. A pécsi fiatalok városképe és reprezentációja mentális térképek alapján; PTE TTK FDI, IDResearch Kft/ Publikon Kiadó, Pécs, pp. 127-138.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272698">
    <w:multiLevelType w:val="hybridMultilevel"/>
    <w:lvl w:ilvl="0" w:tplc="215050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272698">
    <w:abstractNumId w:val="622726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3935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