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MOSTOHA MARCELL ÁKOS</w:t>
            </w:r>
          </w:p>
          <w:p w:rsidR="00C275A3" w:rsidRDefault="00A96AEC" w:rsidP="00C275A3">
            <w:pPr>
              <w:pStyle w:val="Hallgatokepzes"/>
            </w:pPr>
            <w:r>
              <w:t>Képi ábrázolás - Grafika szak</w:t>
            </w:r>
            <w:r>
              <w:br/>
            </w:r>
            <w:r w:rsidR="00E77B23">
              <w:t>BA, 3.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Henn László András</w:t>
            </w:r>
          </w:p>
          <w:p w:rsidR="00DB4822" w:rsidRDefault="00DB4822" w:rsidP="00E11062">
            <w:pPr>
              <w:pStyle w:val="Konzulensek"/>
            </w:pPr>
            <w:r w:rsidRPr="00DB4822">
              <w:t>technikus/fm,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Elefántember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Mostoha Marcell Ákos</w:t>
      </w:r>
    </w:p>
    <w:p>
      <w:pPr>
        <w:widowControl w:val="on"/>
        <w:pBdr/>
        <w:spacing w:before="240" w:after="240" w:line="240" w:lineRule="auto"/>
        <w:ind w:left="0" w:right="0"/>
        <w:jc w:val="left"/>
      </w:pPr>
      <w:r>
        <w:rPr>
          <w:color w:val="000000"/>
          <w:sz w:val="24"/>
          <w:szCs w:val="24"/>
        </w:rPr>
        <w:t xml:space="preserve">SZTE/JGYPK Képi ábrázolás BA</w:t>
      </w:r>
      <w:r>
        <w:rPr>
          <w:color w:val="000000"/>
          <w:sz w:val="24"/>
          <w:szCs w:val="24"/>
        </w:rPr>
        <w:br/>
        <w:t xml:space="preserve">I/1. Síkbeli művészet</w:t>
      </w:r>
      <w:r>
        <w:rPr>
          <w:color w:val="000000"/>
          <w:sz w:val="24"/>
          <w:szCs w:val="24"/>
        </w:rPr>
        <w:br/>
        <w:t xml:space="preserve">Festészet</w:t>
      </w:r>
      <w:r>
        <w:rPr>
          <w:color w:val="000000"/>
          <w:sz w:val="24"/>
          <w:szCs w:val="24"/>
        </w:rPr>
        <w:br/>
        <w:t xml:space="preserve">Az Elefántember</w:t>
      </w:r>
      <w:r>
        <w:rPr>
          <w:color w:val="000000"/>
          <w:sz w:val="24"/>
          <w:szCs w:val="24"/>
        </w:rPr>
        <w:br/>
        <w:t xml:space="preserve">Magyar nyelvű rezümé</w:t>
      </w:r>
    </w:p>
    <w:p>
      <w:pPr>
        <w:widowControl w:val="on"/>
        <w:pBdr/>
        <w:spacing w:before="240" w:after="240" w:line="240" w:lineRule="auto"/>
        <w:ind w:left="0" w:right="0"/>
        <w:jc w:val="left"/>
      </w:pPr>
      <w:r>
        <w:rPr>
          <w:color w:val="000000"/>
          <w:sz w:val="24"/>
          <w:szCs w:val="24"/>
        </w:rPr>
        <w:t xml:space="preserve">Ezen képem megalkotásához több főbb tényező, elem járult hozzá. Ahhoz, hogy festeni tudjak, ugyanis ezt az alkotási módszert öntudatlan folyamatként kezelem, ahhoz hogy a megfelelő hangulatba kerüljek számos dolognak kellett rám hatással lenni. Először is, David Lynch Az elefántember című filmje adta meg az alap kiindulási pontot.  Az események lényege megfogant, egyedül az idő az, ami segített ennek megérésében, elraktározásában, abban, hogy magamévá tudjam tenni az élményt és egy szűrt, a saját lelki világomból manifesztálódott gondolatot tudjak síkban leképezni.</w:t>
      </w:r>
      <w:r>
        <w:rPr>
          <w:color w:val="000000"/>
          <w:sz w:val="24"/>
          <w:szCs w:val="24"/>
        </w:rPr>
        <w:br/>
        <w:t xml:space="preserve">Munkám során főleg az élénkebb, és sötét színek váltakozása jelenik meg. Egy sötét világos váltakozás, kavargás, örvénylés.A képen is ezt érzékeltetem azzal, hogy az arc torz, és az egész képen az érződik, mintha a karakter el akarna fordulni a néző elől, szégyellné magát, a saját arcát, amiért olyan amilyen.</w:t>
      </w:r>
      <w:r>
        <w:rPr>
          <w:color w:val="000000"/>
          <w:sz w:val="24"/>
          <w:szCs w:val="24"/>
        </w:rPr>
        <w:br/>
        <w:t xml:space="preserve">Ez a fel nem vállalásnak a leginkább szenvedő végbemenetele.</w:t>
      </w:r>
    </w:p>
    <w:p>
      <w:pPr>
        <w:widowControl w:val="on"/>
        <w:pBdr/>
        <w:spacing w:before="240" w:after="240" w:line="240" w:lineRule="auto"/>
        <w:ind w:left="0" w:right="0"/>
        <w:jc w:val="left"/>
      </w:pPr>
      <w:r>
        <w:rPr>
          <w:color w:val="000000"/>
          <w:sz w:val="24"/>
          <w:szCs w:val="24"/>
        </w:rPr>
        <w:t xml:space="preserve">Azért tettem az egészbe világos színeket is, ugye a háttérben is egy galambkék szín a domináns, mert az Elefántember, nem egy rossz valaki, hanem egy lelkileg szétroncsolt, megszenvedtetett és kihasznált ember. Ez az érzés szerintem a színhasználattal abszolút visszajön, ez a vöröses narancsos lilás elemek benne, illetve az itt-ott megjelenő magenta részek is ezt az érzést keltik. Emelett a fekete és a fehér színkombináció is megjelenik a háttérben, mintegy füstszerűen.</w:t>
      </w:r>
    </w:p>
    <w:p>
      <w:pPr>
        <w:widowControl w:val="on"/>
        <w:pBdr/>
        <w:spacing w:before="240" w:after="240" w:line="240" w:lineRule="auto"/>
        <w:ind w:left="0" w:right="0"/>
        <w:jc w:val="left"/>
      </w:pPr>
      <w:r>
        <w:rPr>
          <w:color w:val="000000"/>
          <w:sz w:val="24"/>
          <w:szCs w:val="24"/>
        </w:rPr>
        <w:t xml:space="preserve">Kinyújtott kéz. Egy nyújtott kéz valami iránt, egy segélykiáltás, vágyódás valami iránt, kérés. Ezek az érzelmek mindvégig végigkísérték ezt az embert élete folyamán. Vágyódás valami iránt, valami iránt, ami plusz.</w:t>
      </w:r>
      <w:r>
        <w:rPr>
          <w:color w:val="000000"/>
          <w:sz w:val="24"/>
          <w:szCs w:val="24"/>
        </w:rPr>
        <w:br/>
        <w:t xml:space="preserve">Ahogyan a képen is megjelenik ez a kavargás, benne is úgy váltakozik ez a megalázottság és szégyenérzet ezekkel a kedves gesztusokkal, azzal, hogy próbál minél jobban beilleszkedni, kedves ember lenni, végtelenül hálás mindenkinek, aki egy jó szót szól hozzá.</w:t>
      </w:r>
    </w:p>
    <w:p>
      <w:pPr>
        <w:widowControl w:val="on"/>
        <w:pBdr/>
        <w:spacing w:before="240" w:after="240" w:line="240" w:lineRule="auto"/>
        <w:ind w:left="0" w:right="0"/>
        <w:jc w:val="left"/>
      </w:pPr>
      <w:r>
        <w:rPr>
          <w:color w:val="000000"/>
          <w:sz w:val="24"/>
          <w:szCs w:val="24"/>
        </w:rPr>
        <w:t xml:space="preserve">Úgy gondolom kellőképp sikerült ezt érzékeltetni, és átképezni egy olyan világban, amit magamnak építettem. Ebből, sajátból építkezni. A képhez tartozik az is, hogy vegyes technikával készült azt keresem, ami új, de nem utasítom el a régit, ezáltal nyitott vagyok bármiféle technikai megoldásra, új látásmódokra, nézőpontokra, ahhoz, hogy még jobban fejleszthessem magamban ezt az egészet.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50720">
    <w:multiLevelType w:val="hybridMultilevel"/>
    <w:lvl w:ilvl="0" w:tplc="13333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50720">
    <w:abstractNumId w:val="93650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920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