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DORA NAGY</w:t>
            </w:r>
          </w:p>
          <w:p w:rsidR="00C275A3" w:rsidRDefault="00A96AEC" w:rsidP="00C275A3">
            <w:pPr>
              <w:pStyle w:val="Hallgatokepzes"/>
            </w:pPr>
            <w:r>
              <w:t>Environmental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Budai PhD</w:t>
            </w:r>
          </w:p>
          <w:p w:rsidR="00DB4822" w:rsidRDefault="00DB4822" w:rsidP="00E11062">
            <w:pPr>
              <w:pStyle w:val="Konzulensek"/>
            </w:pPr>
            <w:r w:rsidRPr="00DB4822">
              <w:t>assistant professor , BME ÉMK</w:t>
            </w:r>
          </w:p>
        </w:tc>
      </w:tr>
      <w:tr w:rsidR="00DB4822" w:rsidTr="00DB4822">
        <w:tc>
          <w:tcPr>
            <w:tcW w:w="9854" w:type="dxa"/>
          </w:tcPr>
          <w:p w:rsidR="00DB4822" w:rsidRPr="00DB4822" w:rsidRDefault="00DB4822" w:rsidP="004D7940">
            <w:pPr>
              <w:pStyle w:val="Konzulensek"/>
            </w:pPr>
            <w:r w:rsidRPr="00DB4822">
              <w:t>Zsolt Kozma PhD</w:t>
            </w:r>
          </w:p>
          <w:p w:rsidR="00DB4822" w:rsidRDefault="00DB4822" w:rsidP="00E11062">
            <w:pPr>
              <w:pStyle w:val="Konzulensek"/>
            </w:pPr>
            <w:r w:rsidRPr="00DB4822">
              <w:t>assistant professor ,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special, domestic solid waste produced by coffee brewing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Coffee is an integral part of our daily life. We are consuming coffee at home, in the office with the colleagues or in café with friends. However, during the preparation of the beverage, a large amount of spent coffee is generated by the brewing process. According to the statistics of KSH (Hungarian Central Statistical Office), the coffee consumption is 2.8 kg per capita in a year, which means at least 2-3 cups of coffee for the 70% of the population of Hungary. This results in an estimated 27500 tonnes of spent coffee in every year, approximately.</w:t>
      </w:r>
    </w:p>
    <w:p>
      <w:pPr>
        <w:widowControl w:val="on"/>
        <w:pBdr/>
        <w:spacing w:before="240" w:after="240" w:line="240" w:lineRule="auto"/>
        <w:ind w:left="0" w:right="0"/>
        <w:jc w:val="left"/>
      </w:pPr>
      <w:r>
        <w:rPr>
          <w:color w:val="000000"/>
          <w:sz w:val="24"/>
          <w:szCs w:val="24"/>
        </w:rPr>
        <w:t xml:space="preserve">There are many ways to apply spent coffee, from the simple domestic practica to the comlex technologies. The aim of this work was to study the application of spent coffee as an organic adsorbent for the treatment of rainwater coming from impervious road surfaces .</w:t>
      </w:r>
    </w:p>
    <w:p>
      <w:pPr>
        <w:widowControl w:val="on"/>
        <w:pBdr/>
        <w:spacing w:before="240" w:after="240" w:line="240" w:lineRule="auto"/>
        <w:ind w:left="0" w:right="0"/>
        <w:jc w:val="left"/>
      </w:pPr>
      <w:r>
        <w:rPr>
          <w:color w:val="000000"/>
          <w:sz w:val="24"/>
          <w:szCs w:val="24"/>
        </w:rPr>
        <w:t xml:space="preserve">In road runoff, typically six tipe of heavymetal ion can be found: zinc (Zn), copper (Cu), lead (Pb), chrome (Cr), nickel (Ni), cadmium (Cd). There are several possible origins of these heavy metals, for example the abrasion of linings and tires. From the six tipical metals, I studied the following three: zinc, copper and chrome.</w:t>
      </w:r>
    </w:p>
    <w:p>
      <w:pPr>
        <w:widowControl w:val="on"/>
        <w:pBdr/>
        <w:spacing w:before="240" w:after="240" w:line="240" w:lineRule="auto"/>
        <w:ind w:left="0" w:right="0"/>
        <w:jc w:val="left"/>
      </w:pPr>
      <w:r>
        <w:rPr>
          <w:color w:val="000000"/>
          <w:sz w:val="24"/>
          <w:szCs w:val="24"/>
        </w:rPr>
        <w:t xml:space="preserve">Laboratory experiments were executed to examine the hydraulic properties and the adsorption capacity as well, because both factors affect the further application potential of the adsorbent. The usage of spent coffee has many advantages: it is cheap, easily available and quite effective in the removal of heavy metals from water or aqueous solutions</w:t>
      </w:r>
    </w:p>
    <w:p>
      <w:pPr>
        <w:widowControl w:val="on"/>
        <w:pBdr/>
        <w:spacing w:before="240" w:after="240" w:line="240" w:lineRule="auto"/>
        <w:ind w:left="0" w:right="0"/>
        <w:jc w:val="left"/>
      </w:pPr>
      <w:r>
        <w:rPr>
          <w:color w:val="000000"/>
          <w:sz w:val="24"/>
          <w:szCs w:val="24"/>
        </w:rPr>
        <w:t xml:space="preserve">Besides the jar-tests, experiments with columns of different sizes were also conducted . During the investigation I applied spent coffee mixed with sand, in order to provide appropriate hydraulic properties for fixed bed. I used model metal-solution as a substitute for the real, contaminated rainwater, which contained known amount of metal-salt.</w:t>
      </w:r>
    </w:p>
    <w:p>
      <w:pPr>
        <w:widowControl w:val="on"/>
        <w:pBdr/>
        <w:spacing w:before="240" w:after="240" w:line="240" w:lineRule="auto"/>
        <w:ind w:left="0" w:right="0"/>
        <w:jc w:val="left"/>
      </w:pPr>
      <w:r>
        <w:rPr>
          <w:color w:val="000000"/>
          <w:sz w:val="24"/>
          <w:szCs w:val="24"/>
        </w:rPr>
        <w:t xml:space="preserve">After the determination of the adsorption properties, a detailed feasibility study was made in the case of a specific application. One of the possible methods for road runoff treatment is cleaning in infiltration basins, with long residence time. In this work I proposed a possible design for an infiltration basin with fix adsorbent bed using 20 vol% of spent coffee-sand mixture.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66640">
    <w:multiLevelType w:val="hybridMultilevel"/>
    <w:lvl w:ilvl="0" w:tplc="81448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66640">
    <w:abstractNumId w:val="70766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4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