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BARTA</w:t>
            </w:r>
          </w:p>
          <w:p w:rsidR="00C275A3" w:rsidRDefault="00A96AEC" w:rsidP="00C275A3">
            <w:pPr>
              <w:pStyle w:val="Hallgatokepzes"/>
            </w:pPr>
            <w:r>
              <w:t>Environmental engineer</w:t>
            </w:r>
            <w:r>
              <w:br/>
            </w:r>
            <w:r w:rsidR="00E77B23">
              <w:t>BSc, 7. semester</w:t>
            </w:r>
          </w:p>
          <w:p w:rsidR="00C265CE" w:rsidRPr="009E5FF1" w:rsidRDefault="00E77B23" w:rsidP="009763E0">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Adrienne Clement PhD</w:t>
            </w:r>
          </w:p>
          <w:p w:rsidR="00DB4822" w:rsidRDefault="00DB4822" w:rsidP="009763E0">
            <w:pPr>
              <w:pStyle w:val="Konzulensektitulus"/>
            </w:pPr>
            <w:r w:rsidRPr="00DB4822">
              <w:t>Senior Lecturer,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Analaysing the Solymár wastewater cleaning plant, and options for maximising its potential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project was to study how the Solymar wastewater cleaning plant worked, and ways to improve on the limitations of the operating of the plant. In this essay I introduce the structure and build-up of the studied plant, and I evaluate it's current way of being run. I collected all my data during my work experience at the plant. From analysing the data, combined with the skills that I have gained during my time spent there I was able to pin-point some of the key problems and defects of the operation, and I have also provided possible ways of  solutions to improve these issues.</w:t>
      </w:r>
    </w:p>
    <w:p>
      <w:pPr>
        <w:widowControl w:val="on"/>
        <w:pBdr/>
        <w:spacing w:before="240" w:after="240" w:line="240" w:lineRule="auto"/>
        <w:ind w:left="0" w:right="0"/>
        <w:jc w:val="left"/>
      </w:pPr>
      <w:r>
        <w:rPr>
          <w:color w:val="000000"/>
          <w:sz w:val="24"/>
          <w:szCs w:val="24"/>
        </w:rPr>
        <w:br/>
        <w:t xml:space="preserve">Firstly I analysed the way in which the mud was being dried. According to my data, the water content of the compressed and thickened mud is lower when compared to similar water cleaning sites. The technological problem of this is that the mud that is channelled from the after-settling complex into the mud-thickening part of the plant is prevented from settling to the bottom due to the fact that it is let in through the top of the tank, and therefore as it enters it stirs up the mixture. The solution would be to extend the pipes so that they are long enough to enter the tank below mud-level and a deflector needs to be put in place here. If this was the case, the inflowing mud would not disturb or stir the bottom layer, instead it would be flowing into the thickening compartment radially. If this change was made, it would result a much higher dry mud content. The advantage of this is that it would improve the degree to which the mud can be compressed to, therefore resulting in a decreased water content, meaning that it will be much more efficient. Also, the amount of compressed mud will be reduced, which is an important aspect of further is processing. This can optimise the expenses of the wastewater plant, and it can save energy as well.</w:t>
      </w:r>
    </w:p>
    <w:p>
      <w:pPr>
        <w:widowControl w:val="on"/>
        <w:pBdr/>
        <w:spacing w:before="240" w:after="240" w:line="240" w:lineRule="auto"/>
        <w:ind w:left="0" w:right="0"/>
        <w:jc w:val="left"/>
      </w:pPr>
      <w:r>
        <w:rPr>
          <w:color w:val="000000"/>
          <w:sz w:val="24"/>
          <w:szCs w:val="24"/>
        </w:rPr>
        <w:br/>
        <w:t xml:space="preserve">In this essay I evaluate the influences of the currently ongoing experimental changes that are being put in place at the water cleaning plant. I will talk about their advantages as well as their disadvantages. I also point out further possibilities that are achievable through the deductions and observations that I have made.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50029">
    <w:multiLevelType w:val="hybridMultilevel"/>
    <w:lvl w:ilvl="0" w:tplc="53235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50029">
    <w:abstractNumId w:val="32850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02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